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7423" w14:textId="684A2DDE" w:rsidR="00205A47" w:rsidRPr="000F3132" w:rsidRDefault="00BD550A" w:rsidP="37FCB2BB">
      <w:pPr>
        <w:jc w:val="center"/>
        <w:rPr>
          <w:rFonts w:ascii="Verdana" w:hAnsi="Verdana"/>
          <w:b/>
          <w:bCs/>
          <w:color w:val="000000" w:themeColor="text1"/>
          <w:sz w:val="21"/>
          <w:szCs w:val="21"/>
          <w:lang w:val="es-ES"/>
        </w:rPr>
      </w:pPr>
      <w:r w:rsidRPr="000F3132">
        <w:rPr>
          <w:rFonts w:ascii="Verdana" w:hAnsi="Verdana"/>
          <w:b/>
          <w:bCs/>
          <w:color w:val="000000" w:themeColor="text1"/>
          <w:sz w:val="21"/>
          <w:szCs w:val="21"/>
          <w:u w:val="single"/>
          <w:lang w:val="es-ES"/>
        </w:rPr>
        <w:t xml:space="preserve">Informe </w:t>
      </w:r>
      <w:r w:rsidRPr="000F3132">
        <w:rPr>
          <w:rFonts w:ascii="Verdana" w:hAnsi="Verdana"/>
          <w:b/>
          <w:bCs/>
          <w:noProof/>
          <w:color w:val="000000" w:themeColor="text1"/>
          <w:sz w:val="21"/>
          <w:szCs w:val="21"/>
          <w:u w:val="single"/>
          <w:lang w:val="es-ES"/>
        </w:rPr>
        <w:t>Socioeconómico</w:t>
      </w:r>
      <w:r w:rsidRPr="000F3132">
        <w:rPr>
          <w:rFonts w:ascii="Verdana" w:hAnsi="Verdana"/>
          <w:b/>
          <w:bCs/>
          <w:color w:val="000000" w:themeColor="text1"/>
          <w:sz w:val="21"/>
          <w:szCs w:val="21"/>
          <w:u w:val="single"/>
          <w:lang w:val="es-ES"/>
        </w:rPr>
        <w:t xml:space="preserve"> de</w:t>
      </w:r>
      <w:r w:rsidR="002D67E2" w:rsidRPr="000F3132">
        <w:rPr>
          <w:rFonts w:ascii="Verdana" w:hAnsi="Verdana"/>
          <w:b/>
          <w:bCs/>
          <w:color w:val="000000" w:themeColor="text1"/>
          <w:sz w:val="21"/>
          <w:szCs w:val="21"/>
          <w:u w:val="single"/>
          <w:lang w:val="es-ES"/>
        </w:rPr>
        <w:t xml:space="preserve">l Sector </w:t>
      </w:r>
      <w:r w:rsidRPr="000F3132">
        <w:rPr>
          <w:rFonts w:ascii="Verdana" w:hAnsi="Verdana"/>
          <w:b/>
          <w:bCs/>
          <w:color w:val="000000" w:themeColor="text1"/>
          <w:sz w:val="21"/>
          <w:szCs w:val="21"/>
          <w:u w:val="single"/>
          <w:lang w:val="es-ES"/>
        </w:rPr>
        <w:t xml:space="preserve">de </w:t>
      </w:r>
      <w:r w:rsidR="002D67E2" w:rsidRPr="000F3132">
        <w:rPr>
          <w:rFonts w:ascii="Verdana" w:hAnsi="Verdana"/>
          <w:b/>
          <w:bCs/>
          <w:color w:val="000000" w:themeColor="text1"/>
          <w:sz w:val="21"/>
          <w:szCs w:val="21"/>
          <w:u w:val="single"/>
          <w:lang w:val="es-ES"/>
        </w:rPr>
        <w:t>la Cerveza en</w:t>
      </w:r>
      <w:r w:rsidRPr="000F3132">
        <w:rPr>
          <w:rFonts w:ascii="Verdana" w:hAnsi="Verdana"/>
          <w:b/>
          <w:bCs/>
          <w:color w:val="000000" w:themeColor="text1"/>
          <w:sz w:val="21"/>
          <w:szCs w:val="21"/>
          <w:u w:val="single"/>
          <w:lang w:val="es-ES"/>
        </w:rPr>
        <w:t xml:space="preserve"> España 202</w:t>
      </w:r>
      <w:r w:rsidR="00CE0012">
        <w:rPr>
          <w:rFonts w:ascii="Verdana" w:hAnsi="Verdana"/>
          <w:b/>
          <w:bCs/>
          <w:color w:val="000000" w:themeColor="text1"/>
          <w:sz w:val="21"/>
          <w:szCs w:val="21"/>
          <w:u w:val="single"/>
          <w:lang w:val="es-ES"/>
        </w:rPr>
        <w:t xml:space="preserve">3 </w:t>
      </w:r>
    </w:p>
    <w:p w14:paraId="2B81614D" w14:textId="0A3CB81A" w:rsidR="008B3B0C" w:rsidRPr="004B2B9E" w:rsidRDefault="008762A6" w:rsidP="4774166B">
      <w:pPr>
        <w:jc w:val="center"/>
        <w:rPr>
          <w:rFonts w:ascii="Verdana" w:hAnsi="Verdana"/>
          <w:b/>
          <w:bCs/>
          <w:color w:val="000000" w:themeColor="text1"/>
          <w:sz w:val="32"/>
          <w:szCs w:val="32"/>
          <w:lang w:val="es-ES"/>
        </w:rPr>
      </w:pPr>
      <w:r>
        <w:rPr>
          <w:rFonts w:ascii="Verdana" w:hAnsi="Verdana"/>
          <w:b/>
          <w:bCs/>
          <w:color w:val="000000" w:themeColor="text1"/>
          <w:sz w:val="32"/>
          <w:szCs w:val="32"/>
          <w:lang w:val="es-ES"/>
        </w:rPr>
        <w:t>El consumo de cerveza entre la población española registra una caída de un 3,5%, que se ve compensado por el alza del turismo</w:t>
      </w:r>
    </w:p>
    <w:p w14:paraId="1A2C7DC4" w14:textId="6B56714A" w:rsidR="00B446F9" w:rsidRPr="00B446F9" w:rsidRDefault="00302218" w:rsidP="00B446F9">
      <w:pPr>
        <w:pStyle w:val="Prrafodelista"/>
        <w:numPr>
          <w:ilvl w:val="0"/>
          <w:numId w:val="2"/>
        </w:numPr>
        <w:jc w:val="both"/>
        <w:rPr>
          <w:rFonts w:ascii="Verdana" w:hAnsi="Verdana"/>
          <w:color w:val="000000" w:themeColor="text1"/>
          <w:sz w:val="21"/>
          <w:szCs w:val="21"/>
          <w:lang w:val="es-ES"/>
        </w:rPr>
      </w:pPr>
      <w:r>
        <w:rPr>
          <w:rFonts w:ascii="Verdana" w:hAnsi="Verdana"/>
          <w:color w:val="000000" w:themeColor="text1"/>
          <w:sz w:val="21"/>
          <w:szCs w:val="21"/>
        </w:rPr>
        <w:t>La producción cervecera creció hasta los 41,</w:t>
      </w:r>
      <w:r w:rsidR="000272F5">
        <w:rPr>
          <w:rFonts w:ascii="Verdana" w:hAnsi="Verdana"/>
          <w:color w:val="000000" w:themeColor="text1"/>
          <w:sz w:val="21"/>
          <w:szCs w:val="21"/>
        </w:rPr>
        <w:t>5</w:t>
      </w:r>
      <w:r>
        <w:rPr>
          <w:rFonts w:ascii="Verdana" w:hAnsi="Verdana"/>
          <w:color w:val="000000" w:themeColor="text1"/>
          <w:sz w:val="21"/>
          <w:szCs w:val="21"/>
        </w:rPr>
        <w:t xml:space="preserve"> millones de hectolitros en 2023, manteniendo a España como el segundo productor cervecero de Europa</w:t>
      </w:r>
    </w:p>
    <w:p w14:paraId="63DC0B25" w14:textId="77777777" w:rsidR="00B446F9" w:rsidRPr="00B446F9" w:rsidRDefault="00B446F9" w:rsidP="00B446F9">
      <w:pPr>
        <w:pStyle w:val="Prrafodelista"/>
        <w:jc w:val="both"/>
        <w:rPr>
          <w:rFonts w:ascii="Verdana" w:hAnsi="Verdana"/>
          <w:color w:val="000000" w:themeColor="text1"/>
          <w:sz w:val="21"/>
          <w:szCs w:val="21"/>
          <w:lang w:val="es-ES"/>
        </w:rPr>
      </w:pPr>
    </w:p>
    <w:p w14:paraId="3D8545DF" w14:textId="754A1B0A" w:rsidR="00B446F9" w:rsidRPr="00B446F9" w:rsidRDefault="00B446F9" w:rsidP="00B446F9">
      <w:pPr>
        <w:pStyle w:val="Prrafodelista"/>
        <w:numPr>
          <w:ilvl w:val="0"/>
          <w:numId w:val="2"/>
        </w:numPr>
        <w:jc w:val="both"/>
        <w:rPr>
          <w:rFonts w:ascii="Verdana" w:hAnsi="Verdana"/>
          <w:color w:val="000000" w:themeColor="text1"/>
          <w:sz w:val="21"/>
          <w:szCs w:val="21"/>
          <w:lang w:val="es-ES"/>
        </w:rPr>
      </w:pPr>
      <w:r w:rsidRPr="00B446F9">
        <w:rPr>
          <w:rFonts w:ascii="Verdana" w:hAnsi="Verdana"/>
          <w:color w:val="000000" w:themeColor="text1"/>
        </w:rPr>
        <w:t>España tiene el porcentaje más alto de consumo de cerveza sin alcohol en relación con el total de cerveza en el mundo occidental, con un 14% del consumo per cápita</w:t>
      </w:r>
    </w:p>
    <w:p w14:paraId="0CACC82B" w14:textId="77777777" w:rsidR="00B446F9" w:rsidRPr="00B446F9" w:rsidRDefault="00B446F9" w:rsidP="00B446F9">
      <w:pPr>
        <w:pStyle w:val="Prrafodelista"/>
        <w:rPr>
          <w:rFonts w:ascii="Verdana" w:hAnsi="Verdana"/>
          <w:color w:val="000000" w:themeColor="text1"/>
          <w:sz w:val="21"/>
          <w:szCs w:val="21"/>
          <w:lang w:val="es-ES"/>
        </w:rPr>
      </w:pPr>
    </w:p>
    <w:p w14:paraId="07583468" w14:textId="327CF421" w:rsidR="003A467B" w:rsidRPr="00B446F9" w:rsidRDefault="004F568B" w:rsidP="00B446F9">
      <w:pPr>
        <w:pStyle w:val="Prrafodelista"/>
        <w:numPr>
          <w:ilvl w:val="0"/>
          <w:numId w:val="2"/>
        </w:numPr>
        <w:jc w:val="both"/>
        <w:rPr>
          <w:rFonts w:ascii="Verdana" w:hAnsi="Verdana"/>
          <w:color w:val="000000" w:themeColor="text1"/>
          <w:sz w:val="21"/>
          <w:szCs w:val="21"/>
          <w:lang w:val="es-ES"/>
        </w:rPr>
      </w:pPr>
      <w:r w:rsidRPr="00B446F9">
        <w:rPr>
          <w:rFonts w:ascii="Verdana" w:hAnsi="Verdana"/>
          <w:color w:val="000000" w:themeColor="text1"/>
        </w:rPr>
        <w:t xml:space="preserve">El informe también analiza la relación entre la cerveza </w:t>
      </w:r>
      <w:r w:rsidR="001F041C" w:rsidRPr="00B446F9">
        <w:rPr>
          <w:rFonts w:ascii="Verdana" w:hAnsi="Verdana"/>
          <w:color w:val="000000" w:themeColor="text1"/>
        </w:rPr>
        <w:t xml:space="preserve">y hostelería </w:t>
      </w:r>
      <w:r w:rsidRPr="00B446F9">
        <w:rPr>
          <w:rFonts w:ascii="Verdana" w:hAnsi="Verdana"/>
          <w:color w:val="000000" w:themeColor="text1"/>
        </w:rPr>
        <w:t>y la España rural</w:t>
      </w:r>
      <w:r w:rsidR="001F041C" w:rsidRPr="00B446F9">
        <w:rPr>
          <w:rFonts w:ascii="Verdana" w:hAnsi="Verdana"/>
          <w:color w:val="000000" w:themeColor="text1"/>
        </w:rPr>
        <w:t xml:space="preserve">. </w:t>
      </w:r>
      <w:r w:rsidR="00D93D4A" w:rsidRPr="00B446F9">
        <w:rPr>
          <w:rFonts w:ascii="Verdana" w:hAnsi="Verdana"/>
          <w:color w:val="000000" w:themeColor="text1"/>
        </w:rPr>
        <w:t>Los pueblos con bares</w:t>
      </w:r>
      <w:r w:rsidR="00E02A0B" w:rsidRPr="00B446F9">
        <w:rPr>
          <w:rFonts w:ascii="Verdana" w:hAnsi="Verdana"/>
          <w:color w:val="000000" w:themeColor="text1"/>
        </w:rPr>
        <w:t xml:space="preserve"> son fundamentales</w:t>
      </w:r>
      <w:r w:rsidR="00A73F63" w:rsidRPr="00B446F9">
        <w:rPr>
          <w:rFonts w:ascii="Verdana" w:hAnsi="Verdana"/>
          <w:color w:val="000000" w:themeColor="text1"/>
        </w:rPr>
        <w:t xml:space="preserve"> para el arraigo social y económico</w:t>
      </w:r>
      <w:r w:rsidR="001F041C" w:rsidRPr="00B446F9">
        <w:rPr>
          <w:rFonts w:ascii="Verdana" w:hAnsi="Verdana"/>
          <w:color w:val="000000" w:themeColor="text1"/>
        </w:rPr>
        <w:t xml:space="preserve">, ya que </w:t>
      </w:r>
      <w:r w:rsidR="007611CB" w:rsidRPr="00B446F9">
        <w:rPr>
          <w:rFonts w:ascii="Verdana" w:hAnsi="Verdana"/>
          <w:color w:val="000000" w:themeColor="text1"/>
        </w:rPr>
        <w:t>estos establecimientos</w:t>
      </w:r>
      <w:r w:rsidR="000C2F48" w:rsidRPr="00B446F9">
        <w:rPr>
          <w:rFonts w:ascii="Verdana" w:hAnsi="Verdana"/>
          <w:color w:val="000000" w:themeColor="text1"/>
        </w:rPr>
        <w:t xml:space="preserve"> incrementan un 50% el turismo nacional</w:t>
      </w:r>
      <w:r w:rsidR="00D838A3" w:rsidRPr="00B446F9" w:rsidDel="00D838A3">
        <w:rPr>
          <w:rFonts w:ascii="Verdana" w:hAnsi="Verdana"/>
          <w:color w:val="000000" w:themeColor="text1"/>
        </w:rPr>
        <w:t xml:space="preserve"> </w:t>
      </w:r>
    </w:p>
    <w:p w14:paraId="21642C2A" w14:textId="77777777" w:rsidR="003A467B" w:rsidRPr="003A467B" w:rsidRDefault="003A467B" w:rsidP="003A467B">
      <w:pPr>
        <w:pStyle w:val="Prrafodelista"/>
        <w:jc w:val="both"/>
        <w:rPr>
          <w:rFonts w:ascii="Verdana" w:hAnsi="Verdana"/>
          <w:color w:val="000000" w:themeColor="text1"/>
          <w:sz w:val="21"/>
          <w:szCs w:val="21"/>
          <w:lang w:val="es-ES"/>
        </w:rPr>
      </w:pPr>
    </w:p>
    <w:p w14:paraId="2F59CB8F" w14:textId="7C6A8E48" w:rsidR="003A467B" w:rsidRPr="00F25053" w:rsidRDefault="006750E1" w:rsidP="00E16D75">
      <w:pPr>
        <w:jc w:val="both"/>
        <w:rPr>
          <w:rFonts w:ascii="Verdana" w:hAnsi="Verdana"/>
          <w:color w:val="000000" w:themeColor="text1"/>
        </w:rPr>
      </w:pPr>
      <w:r w:rsidRPr="2044EC55">
        <w:rPr>
          <w:rFonts w:ascii="Verdana" w:hAnsi="Verdana" w:cs="Arial"/>
          <w:b/>
          <w:bCs/>
          <w:color w:val="000000" w:themeColor="text1"/>
          <w:lang w:val="es-ES"/>
        </w:rPr>
        <w:t xml:space="preserve">MADRID. </w:t>
      </w:r>
      <w:r w:rsidR="00052815" w:rsidRPr="2044EC55">
        <w:rPr>
          <w:rFonts w:ascii="Verdana" w:hAnsi="Verdana" w:cs="Arial"/>
          <w:b/>
          <w:bCs/>
          <w:color w:val="000000" w:themeColor="text1"/>
          <w:lang w:val="es-ES"/>
        </w:rPr>
        <w:t>1</w:t>
      </w:r>
      <w:r w:rsidR="00CE0012">
        <w:rPr>
          <w:rFonts w:ascii="Verdana" w:hAnsi="Verdana" w:cs="Arial"/>
          <w:b/>
          <w:bCs/>
          <w:color w:val="000000" w:themeColor="text1"/>
          <w:lang w:val="es-ES"/>
        </w:rPr>
        <w:t>2</w:t>
      </w:r>
      <w:r w:rsidR="00824401" w:rsidRPr="2044EC55">
        <w:rPr>
          <w:rFonts w:ascii="Verdana" w:hAnsi="Verdana" w:cs="Arial"/>
          <w:b/>
          <w:bCs/>
          <w:color w:val="000000" w:themeColor="text1"/>
          <w:lang w:val="es-ES"/>
        </w:rPr>
        <w:t>.</w:t>
      </w:r>
      <w:r w:rsidR="002F3EE3" w:rsidRPr="2044EC55">
        <w:rPr>
          <w:rFonts w:ascii="Verdana" w:hAnsi="Verdana" w:cs="Arial"/>
          <w:b/>
          <w:bCs/>
          <w:color w:val="000000" w:themeColor="text1"/>
          <w:lang w:val="es-ES"/>
        </w:rPr>
        <w:t>0</w:t>
      </w:r>
      <w:r w:rsidR="00770FC7" w:rsidRPr="2044EC55">
        <w:rPr>
          <w:rFonts w:ascii="Verdana" w:hAnsi="Verdana" w:cs="Arial"/>
          <w:b/>
          <w:bCs/>
          <w:color w:val="000000" w:themeColor="text1"/>
          <w:lang w:val="es-ES"/>
        </w:rPr>
        <w:t>6</w:t>
      </w:r>
      <w:r w:rsidR="00824401" w:rsidRPr="2044EC55">
        <w:rPr>
          <w:rFonts w:ascii="Verdana" w:hAnsi="Verdana" w:cs="Arial"/>
          <w:b/>
          <w:bCs/>
          <w:color w:val="000000" w:themeColor="text1"/>
          <w:lang w:val="es-ES"/>
        </w:rPr>
        <w:t>.202</w:t>
      </w:r>
      <w:r w:rsidR="00021914">
        <w:rPr>
          <w:rFonts w:ascii="Verdana" w:hAnsi="Verdana" w:cs="Arial"/>
          <w:b/>
          <w:bCs/>
          <w:color w:val="000000" w:themeColor="text1"/>
          <w:lang w:val="es-ES"/>
        </w:rPr>
        <w:t>4</w:t>
      </w:r>
      <w:r w:rsidRPr="2044EC55">
        <w:rPr>
          <w:rFonts w:ascii="Verdana" w:hAnsi="Verdana"/>
          <w:b/>
          <w:bCs/>
          <w:color w:val="000000" w:themeColor="text1"/>
          <w:lang w:val="es-ES"/>
        </w:rPr>
        <w:t xml:space="preserve">. </w:t>
      </w:r>
      <w:r w:rsidR="00714EE4" w:rsidRPr="00714EE4">
        <w:rPr>
          <w:rFonts w:ascii="Verdana" w:hAnsi="Verdana"/>
          <w:color w:val="000000" w:themeColor="text1"/>
        </w:rPr>
        <w:t>El consumo de cerveza</w:t>
      </w:r>
      <w:r w:rsidR="002817C8">
        <w:rPr>
          <w:rFonts w:ascii="Verdana" w:hAnsi="Verdana"/>
          <w:color w:val="000000" w:themeColor="text1"/>
        </w:rPr>
        <w:t xml:space="preserve"> por los residentes</w:t>
      </w:r>
      <w:r w:rsidR="00714EE4" w:rsidRPr="00714EE4">
        <w:rPr>
          <w:rFonts w:ascii="Verdana" w:hAnsi="Verdana"/>
          <w:color w:val="000000" w:themeColor="text1"/>
        </w:rPr>
        <w:t xml:space="preserve"> </w:t>
      </w:r>
      <w:r w:rsidR="00860CEE">
        <w:rPr>
          <w:rFonts w:ascii="Verdana" w:hAnsi="Verdana"/>
          <w:color w:val="000000" w:themeColor="text1"/>
        </w:rPr>
        <w:t>en España</w:t>
      </w:r>
      <w:r w:rsidR="00714EE4" w:rsidRPr="00714EE4">
        <w:rPr>
          <w:rFonts w:ascii="Verdana" w:hAnsi="Verdana"/>
          <w:color w:val="000000" w:themeColor="text1"/>
        </w:rPr>
        <w:t xml:space="preserve"> </w:t>
      </w:r>
      <w:r w:rsidR="00D838A3">
        <w:rPr>
          <w:rFonts w:ascii="Verdana" w:hAnsi="Verdana"/>
          <w:color w:val="000000" w:themeColor="text1"/>
        </w:rPr>
        <w:t xml:space="preserve">sufrió </w:t>
      </w:r>
      <w:r w:rsidR="00714EE4" w:rsidRPr="00714EE4">
        <w:rPr>
          <w:rFonts w:ascii="Verdana" w:hAnsi="Verdana"/>
          <w:color w:val="000000" w:themeColor="text1"/>
        </w:rPr>
        <w:t>una disminución del 3,5% en 2023 en comparación con el año anterior</w:t>
      </w:r>
      <w:r w:rsidR="00860CEE">
        <w:rPr>
          <w:rFonts w:ascii="Verdana" w:hAnsi="Verdana"/>
          <w:color w:val="000000" w:themeColor="text1"/>
        </w:rPr>
        <w:t>.</w:t>
      </w:r>
      <w:r w:rsidR="00714EE4" w:rsidRPr="00714EE4">
        <w:rPr>
          <w:rFonts w:ascii="Verdana" w:hAnsi="Verdana"/>
          <w:color w:val="000000" w:themeColor="text1"/>
        </w:rPr>
        <w:t xml:space="preserve"> A pesar del aumento de turistas</w:t>
      </w:r>
      <w:r w:rsidR="004443C4">
        <w:rPr>
          <w:rFonts w:ascii="Verdana" w:hAnsi="Verdana"/>
          <w:color w:val="000000" w:themeColor="text1"/>
        </w:rPr>
        <w:t xml:space="preserve"> que compensan esta bajada</w:t>
      </w:r>
      <w:r w:rsidR="00714EE4" w:rsidRPr="00714EE4">
        <w:rPr>
          <w:rFonts w:ascii="Verdana" w:hAnsi="Verdana"/>
          <w:color w:val="000000" w:themeColor="text1"/>
        </w:rPr>
        <w:t xml:space="preserve">, no se </w:t>
      </w:r>
      <w:r w:rsidR="00D838A3">
        <w:rPr>
          <w:rFonts w:ascii="Verdana" w:hAnsi="Verdana"/>
          <w:color w:val="000000" w:themeColor="text1"/>
        </w:rPr>
        <w:t>alcanzaron</w:t>
      </w:r>
      <w:r w:rsidR="00714EE4" w:rsidRPr="00714EE4">
        <w:rPr>
          <w:rFonts w:ascii="Verdana" w:hAnsi="Verdana"/>
          <w:color w:val="000000" w:themeColor="text1"/>
        </w:rPr>
        <w:t xml:space="preserve"> los niveles previos a la pandemia: en 2019, aproximadamente el 70% de la cerveza se consumía fuera del hogar, mientras que en 2023 esta </w:t>
      </w:r>
      <w:proofErr w:type="gramStart"/>
      <w:r w:rsidR="00714EE4" w:rsidRPr="00714EE4">
        <w:rPr>
          <w:rFonts w:ascii="Verdana" w:hAnsi="Verdana"/>
          <w:color w:val="000000" w:themeColor="text1"/>
        </w:rPr>
        <w:t xml:space="preserve">cifra </w:t>
      </w:r>
      <w:r w:rsidR="00AA6D5E">
        <w:rPr>
          <w:rFonts w:ascii="Verdana" w:hAnsi="Verdana"/>
          <w:color w:val="000000" w:themeColor="text1"/>
        </w:rPr>
        <w:t xml:space="preserve"> tan</w:t>
      </w:r>
      <w:proofErr w:type="gramEnd"/>
      <w:r w:rsidR="00AA6D5E">
        <w:rPr>
          <w:rFonts w:ascii="Verdana" w:hAnsi="Verdana"/>
          <w:color w:val="000000" w:themeColor="text1"/>
        </w:rPr>
        <w:t xml:space="preserve"> solo alcanzó </w:t>
      </w:r>
      <w:r w:rsidR="00714EE4" w:rsidRPr="00714EE4">
        <w:rPr>
          <w:rFonts w:ascii="Verdana" w:hAnsi="Verdana"/>
          <w:color w:val="000000" w:themeColor="text1"/>
        </w:rPr>
        <w:t>al 61%. Así lo revela el Informe Socioeconómico del Sector de la Cerveza en España en 2023, publicado por Cerveceros de España y el Ministerio de Agricultura, Pesca y Alimentación.</w:t>
      </w:r>
    </w:p>
    <w:p w14:paraId="690075F9" w14:textId="7782DB43" w:rsidR="00A1120C" w:rsidRDefault="00E66E30" w:rsidP="4774166B">
      <w:pPr>
        <w:jc w:val="both"/>
        <w:rPr>
          <w:rFonts w:ascii="Verdana" w:hAnsi="Verdana"/>
          <w:color w:val="000000" w:themeColor="text1"/>
          <w:lang w:val="es-ES"/>
        </w:rPr>
      </w:pPr>
      <w:r>
        <w:rPr>
          <w:rFonts w:ascii="Verdana" w:hAnsi="Verdana"/>
          <w:color w:val="000000" w:themeColor="text1"/>
          <w:lang w:val="es-ES"/>
        </w:rPr>
        <w:t>A pesar de los desafíos, l</w:t>
      </w:r>
      <w:r w:rsidR="0FAC1DB8" w:rsidRPr="4774166B">
        <w:rPr>
          <w:rFonts w:ascii="Verdana" w:hAnsi="Verdana"/>
          <w:color w:val="000000" w:themeColor="text1"/>
          <w:lang w:val="es-ES"/>
        </w:rPr>
        <w:t xml:space="preserve">a producción de cerveza </w:t>
      </w:r>
      <w:r w:rsidR="00BC4FBB">
        <w:rPr>
          <w:rFonts w:ascii="Verdana" w:hAnsi="Verdana"/>
          <w:color w:val="000000" w:themeColor="text1"/>
          <w:lang w:val="es-ES"/>
        </w:rPr>
        <w:t>evolucion</w:t>
      </w:r>
      <w:r w:rsidR="00337227">
        <w:rPr>
          <w:rFonts w:ascii="Verdana" w:hAnsi="Verdana"/>
          <w:color w:val="000000" w:themeColor="text1"/>
          <w:lang w:val="es-ES"/>
        </w:rPr>
        <w:t xml:space="preserve">ó </w:t>
      </w:r>
      <w:r w:rsidR="00B003D4">
        <w:rPr>
          <w:rFonts w:ascii="Verdana" w:hAnsi="Verdana"/>
          <w:color w:val="000000" w:themeColor="text1"/>
          <w:lang w:val="es-ES"/>
        </w:rPr>
        <w:t>favorablemente</w:t>
      </w:r>
      <w:r>
        <w:rPr>
          <w:rFonts w:ascii="Verdana" w:hAnsi="Verdana"/>
          <w:color w:val="000000" w:themeColor="text1"/>
          <w:lang w:val="es-ES"/>
        </w:rPr>
        <w:t>,</w:t>
      </w:r>
      <w:r w:rsidR="00D06800">
        <w:rPr>
          <w:rFonts w:ascii="Verdana" w:hAnsi="Verdana"/>
          <w:color w:val="000000" w:themeColor="text1"/>
          <w:lang w:val="es-ES"/>
        </w:rPr>
        <w:t xml:space="preserve"> alcanzando </w:t>
      </w:r>
      <w:r w:rsidR="00F009AD">
        <w:rPr>
          <w:rFonts w:ascii="Verdana" w:hAnsi="Verdana"/>
          <w:color w:val="000000" w:themeColor="text1"/>
          <w:lang w:val="es-ES"/>
        </w:rPr>
        <w:t>los</w:t>
      </w:r>
      <w:r w:rsidR="00B00771">
        <w:rPr>
          <w:rFonts w:ascii="Verdana" w:hAnsi="Verdana"/>
          <w:color w:val="000000" w:themeColor="text1"/>
          <w:lang w:val="es-ES"/>
        </w:rPr>
        <w:t xml:space="preserve"> 41,</w:t>
      </w:r>
      <w:r w:rsidR="000272F5">
        <w:rPr>
          <w:rFonts w:ascii="Verdana" w:hAnsi="Verdana"/>
          <w:color w:val="000000" w:themeColor="text1"/>
          <w:lang w:val="es-ES"/>
        </w:rPr>
        <w:t xml:space="preserve">5 </w:t>
      </w:r>
      <w:r w:rsidR="00B00771">
        <w:rPr>
          <w:rFonts w:ascii="Verdana" w:hAnsi="Verdana"/>
          <w:color w:val="000000" w:themeColor="text1"/>
          <w:lang w:val="es-ES"/>
        </w:rPr>
        <w:t>millones de hectolitros</w:t>
      </w:r>
      <w:r w:rsidR="004B6D1A">
        <w:rPr>
          <w:rFonts w:ascii="Verdana" w:hAnsi="Verdana"/>
          <w:color w:val="000000" w:themeColor="text1"/>
          <w:lang w:val="es-ES"/>
        </w:rPr>
        <w:t xml:space="preserve"> en 202</w:t>
      </w:r>
      <w:r w:rsidR="003719FD">
        <w:rPr>
          <w:rFonts w:ascii="Verdana" w:hAnsi="Verdana"/>
          <w:color w:val="000000" w:themeColor="text1"/>
          <w:lang w:val="es-ES"/>
        </w:rPr>
        <w:t>3</w:t>
      </w:r>
      <w:r>
        <w:rPr>
          <w:rFonts w:ascii="Verdana" w:hAnsi="Verdana"/>
          <w:color w:val="000000" w:themeColor="text1"/>
          <w:lang w:val="es-ES"/>
        </w:rPr>
        <w:t>. Esta</w:t>
      </w:r>
      <w:r w:rsidR="00F009AD">
        <w:rPr>
          <w:rFonts w:ascii="Verdana" w:hAnsi="Verdana"/>
          <w:color w:val="000000" w:themeColor="text1"/>
          <w:lang w:val="es-ES"/>
        </w:rPr>
        <w:t xml:space="preserve"> cifra</w:t>
      </w:r>
      <w:r w:rsidR="00D06800">
        <w:rPr>
          <w:rFonts w:ascii="Verdana" w:hAnsi="Verdana"/>
          <w:color w:val="000000" w:themeColor="text1"/>
          <w:lang w:val="es-ES"/>
        </w:rPr>
        <w:t xml:space="preserve"> </w:t>
      </w:r>
      <w:r w:rsidR="003719FD">
        <w:rPr>
          <w:rFonts w:ascii="Verdana" w:hAnsi="Verdana"/>
          <w:color w:val="000000" w:themeColor="text1"/>
          <w:lang w:val="es-ES"/>
        </w:rPr>
        <w:t xml:space="preserve">mantiene </w:t>
      </w:r>
      <w:r w:rsidR="00D06800">
        <w:rPr>
          <w:rFonts w:ascii="Verdana" w:hAnsi="Verdana"/>
          <w:color w:val="000000" w:themeColor="text1"/>
          <w:lang w:val="es-ES"/>
        </w:rPr>
        <w:t>a E</w:t>
      </w:r>
      <w:r w:rsidR="0FAC1DB8" w:rsidRPr="4774166B">
        <w:rPr>
          <w:rFonts w:ascii="Verdana" w:hAnsi="Verdana"/>
          <w:color w:val="000000" w:themeColor="text1"/>
          <w:lang w:val="es-ES"/>
        </w:rPr>
        <w:t>spaña como el segundo productor cervecero de Europa</w:t>
      </w:r>
      <w:r w:rsidR="00F009AD">
        <w:rPr>
          <w:rFonts w:ascii="Verdana" w:hAnsi="Verdana"/>
          <w:color w:val="000000" w:themeColor="text1"/>
          <w:lang w:val="es-ES"/>
        </w:rPr>
        <w:t xml:space="preserve"> -</w:t>
      </w:r>
      <w:r w:rsidR="0FAC1DB8" w:rsidRPr="4774166B">
        <w:rPr>
          <w:rFonts w:ascii="Verdana" w:hAnsi="Verdana"/>
          <w:color w:val="000000" w:themeColor="text1"/>
          <w:lang w:val="es-ES"/>
        </w:rPr>
        <w:t>solo por detrás de Alemania</w:t>
      </w:r>
      <w:r w:rsidR="005370B4">
        <w:rPr>
          <w:rFonts w:ascii="Verdana" w:hAnsi="Verdana"/>
          <w:color w:val="000000" w:themeColor="text1"/>
          <w:lang w:val="es-ES"/>
        </w:rPr>
        <w:t xml:space="preserve"> y por encima incluso del Reino Unido</w:t>
      </w:r>
      <w:r w:rsidR="00F009AD">
        <w:rPr>
          <w:rFonts w:ascii="Verdana" w:hAnsi="Verdana"/>
          <w:color w:val="000000" w:themeColor="text1"/>
          <w:lang w:val="es-ES"/>
        </w:rPr>
        <w:t xml:space="preserve">- </w:t>
      </w:r>
      <w:r w:rsidR="0FAC1DB8" w:rsidRPr="4774166B">
        <w:rPr>
          <w:rFonts w:ascii="Verdana" w:hAnsi="Verdana"/>
          <w:color w:val="000000" w:themeColor="text1"/>
          <w:lang w:val="es-ES"/>
        </w:rPr>
        <w:t xml:space="preserve">y el </w:t>
      </w:r>
      <w:r w:rsidR="003719FD">
        <w:rPr>
          <w:rFonts w:ascii="Verdana" w:hAnsi="Verdana"/>
          <w:color w:val="000000" w:themeColor="text1"/>
          <w:lang w:val="es-ES"/>
        </w:rPr>
        <w:t>octavo</w:t>
      </w:r>
      <w:r w:rsidR="0FAC1DB8" w:rsidRPr="4774166B">
        <w:rPr>
          <w:rFonts w:ascii="Verdana" w:hAnsi="Verdana"/>
          <w:color w:val="000000" w:themeColor="text1"/>
          <w:lang w:val="es-ES"/>
        </w:rPr>
        <w:t xml:space="preserve"> a nivel mundial.</w:t>
      </w:r>
      <w:r w:rsidR="00176478">
        <w:rPr>
          <w:rFonts w:ascii="Verdana" w:hAnsi="Verdana"/>
          <w:color w:val="000000" w:themeColor="text1"/>
          <w:lang w:val="es-ES"/>
        </w:rPr>
        <w:t xml:space="preserve"> </w:t>
      </w:r>
    </w:p>
    <w:p w14:paraId="604EBA89" w14:textId="3C836817" w:rsidR="00945767" w:rsidRDefault="005370B4" w:rsidP="007B2108">
      <w:pPr>
        <w:jc w:val="both"/>
        <w:rPr>
          <w:rFonts w:ascii="Verdana" w:hAnsi="Verdana"/>
          <w:color w:val="000000" w:themeColor="text1"/>
          <w:lang w:val="es-ES"/>
        </w:rPr>
      </w:pPr>
      <w:r>
        <w:rPr>
          <w:rFonts w:ascii="Verdana" w:hAnsi="Verdana"/>
          <w:color w:val="000000" w:themeColor="text1"/>
        </w:rPr>
        <w:t>L</w:t>
      </w:r>
      <w:r w:rsidR="00EC0910">
        <w:rPr>
          <w:rFonts w:ascii="Verdana" w:hAnsi="Verdana"/>
          <w:color w:val="000000" w:themeColor="text1"/>
        </w:rPr>
        <w:t>as exportaciones</w:t>
      </w:r>
      <w:r w:rsidR="003C249D">
        <w:rPr>
          <w:rFonts w:ascii="Verdana" w:hAnsi="Verdana"/>
          <w:color w:val="000000" w:themeColor="text1"/>
        </w:rPr>
        <w:t xml:space="preserve"> de cerveza </w:t>
      </w:r>
      <w:r w:rsidR="00EC0910">
        <w:rPr>
          <w:rFonts w:ascii="Verdana" w:hAnsi="Verdana"/>
          <w:color w:val="000000" w:themeColor="text1"/>
        </w:rPr>
        <w:t>mostraron</w:t>
      </w:r>
      <w:r w:rsidR="00FA70D6">
        <w:rPr>
          <w:rFonts w:ascii="Verdana" w:hAnsi="Verdana"/>
          <w:color w:val="000000" w:themeColor="text1"/>
        </w:rPr>
        <w:t xml:space="preserve"> un descenso </w:t>
      </w:r>
      <w:r w:rsidR="00EC0910">
        <w:rPr>
          <w:rFonts w:ascii="Verdana" w:hAnsi="Verdana"/>
          <w:color w:val="000000" w:themeColor="text1"/>
        </w:rPr>
        <w:t>de</w:t>
      </w:r>
      <w:r w:rsidR="00D05806">
        <w:rPr>
          <w:rFonts w:ascii="Verdana" w:hAnsi="Verdana"/>
          <w:color w:val="000000" w:themeColor="text1"/>
        </w:rPr>
        <w:t xml:space="preserve"> </w:t>
      </w:r>
      <w:r w:rsidR="008D1877">
        <w:rPr>
          <w:rFonts w:ascii="Verdana" w:hAnsi="Verdana"/>
          <w:color w:val="000000" w:themeColor="text1"/>
        </w:rPr>
        <w:t>2,8</w:t>
      </w:r>
      <w:r w:rsidR="00D05806">
        <w:rPr>
          <w:rFonts w:ascii="Verdana" w:hAnsi="Verdana"/>
          <w:color w:val="000000" w:themeColor="text1"/>
        </w:rPr>
        <w:t>%</w:t>
      </w:r>
      <w:r w:rsidR="00EC0910">
        <w:rPr>
          <w:rFonts w:ascii="Verdana" w:hAnsi="Verdana"/>
          <w:color w:val="000000" w:themeColor="text1"/>
        </w:rPr>
        <w:t xml:space="preserve"> en 2023</w:t>
      </w:r>
      <w:r w:rsidR="00D838A3">
        <w:rPr>
          <w:rFonts w:ascii="Verdana" w:hAnsi="Verdana"/>
          <w:color w:val="000000" w:themeColor="text1"/>
        </w:rPr>
        <w:t xml:space="preserve">. </w:t>
      </w:r>
      <w:r w:rsidR="002817C8">
        <w:rPr>
          <w:rFonts w:ascii="Verdana" w:hAnsi="Verdana"/>
          <w:color w:val="000000" w:themeColor="text1"/>
          <w:lang w:val="es-ES"/>
        </w:rPr>
        <w:t>No obstante, seguimos por encima de los 4 millones de hectolitros alcanzados por primera vez en 2022 y</w:t>
      </w:r>
      <w:r w:rsidR="007B2108" w:rsidRPr="007B2108">
        <w:rPr>
          <w:rFonts w:ascii="Verdana" w:hAnsi="Verdana"/>
          <w:color w:val="000000" w:themeColor="text1"/>
          <w:lang w:val="es-ES"/>
        </w:rPr>
        <w:t xml:space="preserve"> l</w:t>
      </w:r>
      <w:r w:rsidR="00EC0910">
        <w:rPr>
          <w:rFonts w:ascii="Verdana" w:hAnsi="Verdana"/>
          <w:color w:val="000000" w:themeColor="text1"/>
          <w:lang w:val="es-ES"/>
        </w:rPr>
        <w:t xml:space="preserve">a cerveza española sigue manteniendo su </w:t>
      </w:r>
      <w:r w:rsidR="003A467B">
        <w:rPr>
          <w:rFonts w:ascii="Verdana" w:hAnsi="Verdana"/>
          <w:color w:val="000000" w:themeColor="text1"/>
          <w:lang w:val="es-ES"/>
        </w:rPr>
        <w:t xml:space="preserve">alcance </w:t>
      </w:r>
      <w:r>
        <w:rPr>
          <w:rFonts w:ascii="Verdana" w:hAnsi="Verdana"/>
          <w:color w:val="000000" w:themeColor="text1"/>
          <w:lang w:val="es-ES"/>
        </w:rPr>
        <w:t>fuera de nuestras fronteras</w:t>
      </w:r>
      <w:r w:rsidR="007B40F1">
        <w:rPr>
          <w:rFonts w:ascii="Verdana" w:hAnsi="Verdana"/>
          <w:color w:val="000000" w:themeColor="text1"/>
          <w:lang w:val="es-ES"/>
        </w:rPr>
        <w:t>, como lo demuestra el incremento en más de un 200% en las exportaciones durante la última década.</w:t>
      </w:r>
    </w:p>
    <w:p w14:paraId="242FB38F" w14:textId="77777777" w:rsidR="00DC254B" w:rsidRDefault="00DC254B" w:rsidP="00FF6B0C">
      <w:pPr>
        <w:jc w:val="both"/>
        <w:rPr>
          <w:rFonts w:ascii="Verdana" w:hAnsi="Verdana"/>
          <w:b/>
          <w:bCs/>
          <w:color w:val="000000" w:themeColor="text1"/>
          <w:lang w:val="es-ES"/>
        </w:rPr>
      </w:pPr>
    </w:p>
    <w:p w14:paraId="53A488B7" w14:textId="6F121800" w:rsidR="00FF6B0C" w:rsidRPr="00EA3022" w:rsidRDefault="00FF6B0C" w:rsidP="00FF6B0C">
      <w:pPr>
        <w:jc w:val="both"/>
        <w:rPr>
          <w:rFonts w:ascii="Verdana" w:hAnsi="Verdana"/>
          <w:b/>
          <w:bCs/>
          <w:color w:val="000000" w:themeColor="text1"/>
          <w:lang w:val="es-ES"/>
        </w:rPr>
      </w:pPr>
      <w:r w:rsidRPr="00EA3022">
        <w:rPr>
          <w:rFonts w:ascii="Verdana" w:hAnsi="Verdana"/>
          <w:b/>
          <w:bCs/>
          <w:color w:val="000000" w:themeColor="text1"/>
          <w:lang w:val="es-ES"/>
        </w:rPr>
        <w:t>La cerveza, un pilar f</w:t>
      </w:r>
      <w:r>
        <w:rPr>
          <w:rFonts w:ascii="Verdana" w:hAnsi="Verdana"/>
          <w:b/>
          <w:bCs/>
          <w:color w:val="000000" w:themeColor="text1"/>
          <w:lang w:val="es-ES"/>
        </w:rPr>
        <w:t>undamental para la economía española</w:t>
      </w:r>
    </w:p>
    <w:p w14:paraId="14DD6F41" w14:textId="07CF371B" w:rsidR="002A4D70" w:rsidRDefault="00FF6B0C" w:rsidP="00FF6B0C">
      <w:pPr>
        <w:jc w:val="both"/>
        <w:rPr>
          <w:rFonts w:ascii="Verdana" w:hAnsi="Verdana"/>
          <w:color w:val="000000" w:themeColor="text1"/>
        </w:rPr>
      </w:pPr>
      <w:r w:rsidRPr="003D5680">
        <w:rPr>
          <w:rFonts w:ascii="Verdana" w:hAnsi="Verdana"/>
          <w:color w:val="000000" w:themeColor="text1"/>
          <w:lang w:val="es-ES"/>
        </w:rPr>
        <w:lastRenderedPageBreak/>
        <w:t xml:space="preserve">El sector cervecero destaca como un motor esencial de la economía española, impulsando el empleo y contribuyendo significativamente a las arcas fiscales y al turismo. </w:t>
      </w:r>
      <w:r w:rsidR="002A4D70" w:rsidRPr="002A4D70">
        <w:rPr>
          <w:rFonts w:ascii="Verdana" w:hAnsi="Verdana"/>
          <w:color w:val="000000" w:themeColor="text1"/>
        </w:rPr>
        <w:t>Con cerca de 540.000 puestos de trabajo generados</w:t>
      </w:r>
      <w:r w:rsidR="00455E5E">
        <w:rPr>
          <w:rFonts w:ascii="Verdana" w:hAnsi="Verdana"/>
          <w:color w:val="000000" w:themeColor="text1"/>
        </w:rPr>
        <w:t xml:space="preserve">, </w:t>
      </w:r>
      <w:r w:rsidR="00F24778">
        <w:rPr>
          <w:rFonts w:ascii="Verdana" w:hAnsi="Verdana"/>
          <w:color w:val="000000" w:themeColor="text1"/>
        </w:rPr>
        <w:t>cerca de</w:t>
      </w:r>
      <w:r w:rsidR="00455E5E">
        <w:rPr>
          <w:rFonts w:ascii="Verdana" w:hAnsi="Verdana"/>
          <w:color w:val="000000" w:themeColor="text1"/>
        </w:rPr>
        <w:t xml:space="preserve"> 20%</w:t>
      </w:r>
      <w:r w:rsidR="00F24778">
        <w:rPr>
          <w:rFonts w:ascii="Verdana" w:hAnsi="Verdana"/>
          <w:color w:val="000000" w:themeColor="text1"/>
        </w:rPr>
        <w:t xml:space="preserve"> más que en el análisis anterior</w:t>
      </w:r>
      <w:r w:rsidR="002A4D70" w:rsidRPr="002A4D70">
        <w:rPr>
          <w:rFonts w:ascii="Verdana" w:hAnsi="Verdana"/>
          <w:color w:val="000000" w:themeColor="text1"/>
        </w:rPr>
        <w:t>, su relevancia en el ámbito laboral es innegable, subrayando su papel en la dinamización del mercado laboral del país.</w:t>
      </w:r>
      <w:r w:rsidR="002A4D70">
        <w:rPr>
          <w:rFonts w:ascii="Verdana" w:hAnsi="Verdana"/>
          <w:color w:val="000000" w:themeColor="text1"/>
        </w:rPr>
        <w:t xml:space="preserve"> </w:t>
      </w:r>
    </w:p>
    <w:p w14:paraId="1D09FFFE" w14:textId="0CC29585" w:rsidR="002A4D70" w:rsidRDefault="002A4D70" w:rsidP="007B2108">
      <w:pPr>
        <w:jc w:val="both"/>
        <w:rPr>
          <w:rFonts w:ascii="Verdana" w:hAnsi="Verdana"/>
          <w:color w:val="000000" w:themeColor="text1"/>
        </w:rPr>
      </w:pPr>
      <w:r w:rsidRPr="002A4D70">
        <w:rPr>
          <w:rFonts w:ascii="Verdana" w:hAnsi="Verdana"/>
          <w:color w:val="000000" w:themeColor="text1"/>
        </w:rPr>
        <w:t>Además del aspecto laboral, su aporte monetario es significativo. Con una contribución económica</w:t>
      </w:r>
      <w:r w:rsidR="002817C8">
        <w:rPr>
          <w:rFonts w:ascii="Verdana" w:hAnsi="Verdana"/>
          <w:color w:val="000000" w:themeColor="text1"/>
        </w:rPr>
        <w:t xml:space="preserve"> a las arcas del Estado</w:t>
      </w:r>
      <w:r w:rsidRPr="002A4D70">
        <w:rPr>
          <w:rFonts w:ascii="Verdana" w:hAnsi="Verdana"/>
          <w:color w:val="000000" w:themeColor="text1"/>
        </w:rPr>
        <w:t xml:space="preserve"> que supera los 6.500 millones de euros, el sector cervecero se consolida como un componente </w:t>
      </w:r>
      <w:r w:rsidR="000B3801">
        <w:rPr>
          <w:rFonts w:ascii="Verdana" w:hAnsi="Verdana"/>
          <w:color w:val="000000" w:themeColor="text1"/>
        </w:rPr>
        <w:t>vital</w:t>
      </w:r>
      <w:r w:rsidRPr="002A4D70">
        <w:rPr>
          <w:rFonts w:ascii="Verdana" w:hAnsi="Verdana"/>
          <w:color w:val="000000" w:themeColor="text1"/>
        </w:rPr>
        <w:t xml:space="preserve"> de la economía nacional. </w:t>
      </w:r>
    </w:p>
    <w:p w14:paraId="2EBAE9B5" w14:textId="4DD5321B" w:rsidR="00FF6B0C" w:rsidRDefault="00FF6B0C" w:rsidP="007B2108">
      <w:pPr>
        <w:jc w:val="both"/>
        <w:rPr>
          <w:rFonts w:ascii="Verdana" w:hAnsi="Verdana"/>
          <w:color w:val="000000" w:themeColor="text1"/>
          <w:lang w:val="es-ES"/>
        </w:rPr>
      </w:pPr>
      <w:r w:rsidRPr="003D5680">
        <w:rPr>
          <w:rFonts w:ascii="Verdana" w:hAnsi="Verdana"/>
          <w:color w:val="000000" w:themeColor="text1"/>
          <w:lang w:val="es-ES"/>
        </w:rPr>
        <w:t>En términos de contribución fiscal, el sector representa el 1</w:t>
      </w:r>
      <w:r w:rsidR="006354FF">
        <w:rPr>
          <w:rFonts w:ascii="Verdana" w:hAnsi="Verdana"/>
          <w:color w:val="000000" w:themeColor="text1"/>
          <w:lang w:val="es-ES"/>
        </w:rPr>
        <w:t>,</w:t>
      </w:r>
      <w:r w:rsidRPr="003D5680">
        <w:rPr>
          <w:rFonts w:ascii="Verdana" w:hAnsi="Verdana"/>
          <w:color w:val="000000" w:themeColor="text1"/>
          <w:lang w:val="es-ES"/>
        </w:rPr>
        <w:t>3% del PIB y</w:t>
      </w:r>
      <w:r w:rsidR="0069332A">
        <w:rPr>
          <w:rFonts w:ascii="Verdana" w:hAnsi="Verdana"/>
          <w:color w:val="000000" w:themeColor="text1"/>
          <w:lang w:val="es-ES"/>
        </w:rPr>
        <w:t xml:space="preserve"> </w:t>
      </w:r>
      <w:r w:rsidRPr="003D5680">
        <w:rPr>
          <w:rFonts w:ascii="Verdana" w:hAnsi="Verdana"/>
          <w:color w:val="000000" w:themeColor="text1"/>
          <w:lang w:val="es-ES"/>
        </w:rPr>
        <w:t>el 2</w:t>
      </w:r>
      <w:r w:rsidR="006354FF">
        <w:rPr>
          <w:rFonts w:ascii="Verdana" w:hAnsi="Verdana"/>
          <w:color w:val="000000" w:themeColor="text1"/>
          <w:lang w:val="es-ES"/>
        </w:rPr>
        <w:t>,</w:t>
      </w:r>
      <w:r w:rsidRPr="003D5680">
        <w:rPr>
          <w:rFonts w:ascii="Verdana" w:hAnsi="Verdana"/>
          <w:color w:val="000000" w:themeColor="text1"/>
          <w:lang w:val="es-ES"/>
        </w:rPr>
        <w:t xml:space="preserve">6% de la recaudación total, demostrando su relevancia en </w:t>
      </w:r>
      <w:r w:rsidR="006354FF">
        <w:rPr>
          <w:rFonts w:ascii="Verdana" w:hAnsi="Verdana"/>
          <w:color w:val="000000" w:themeColor="text1"/>
          <w:lang w:val="es-ES"/>
        </w:rPr>
        <w:t xml:space="preserve">las </w:t>
      </w:r>
      <w:r w:rsidRPr="003D5680">
        <w:rPr>
          <w:rFonts w:ascii="Verdana" w:hAnsi="Verdana"/>
          <w:color w:val="000000" w:themeColor="text1"/>
          <w:lang w:val="es-ES"/>
        </w:rPr>
        <w:t xml:space="preserve">finanzas públicas. Asimismo, </w:t>
      </w:r>
      <w:r w:rsidR="0069332A">
        <w:rPr>
          <w:rFonts w:ascii="Verdana" w:hAnsi="Verdana"/>
          <w:color w:val="000000" w:themeColor="text1"/>
          <w:lang w:val="es-ES"/>
        </w:rPr>
        <w:t>el sector</w:t>
      </w:r>
      <w:r w:rsidRPr="003D5680">
        <w:rPr>
          <w:rFonts w:ascii="Verdana" w:hAnsi="Verdana"/>
          <w:color w:val="000000" w:themeColor="text1"/>
          <w:lang w:val="es-ES"/>
        </w:rPr>
        <w:t xml:space="preserve"> contribuye con más de 5</w:t>
      </w:r>
      <w:r>
        <w:rPr>
          <w:rFonts w:ascii="Verdana" w:hAnsi="Verdana"/>
          <w:color w:val="000000" w:themeColor="text1"/>
          <w:lang w:val="es-ES"/>
        </w:rPr>
        <w:t>.</w:t>
      </w:r>
      <w:r w:rsidRPr="003D5680">
        <w:rPr>
          <w:rFonts w:ascii="Verdana" w:hAnsi="Verdana"/>
          <w:color w:val="000000" w:themeColor="text1"/>
          <w:lang w:val="es-ES"/>
        </w:rPr>
        <w:t xml:space="preserve">200 millones de euros al gasto turístico total, </w:t>
      </w:r>
      <w:r w:rsidR="002A4D70" w:rsidRPr="002A4D70">
        <w:rPr>
          <w:rFonts w:ascii="Verdana" w:hAnsi="Verdana"/>
          <w:color w:val="000000" w:themeColor="text1"/>
        </w:rPr>
        <w:t>fortaleciendo su posición como un atractivo turístico de relevancia y un apoyo vital para la economía circular en el sector de la hostelería.</w:t>
      </w:r>
    </w:p>
    <w:p w14:paraId="71B69DCB" w14:textId="4523AF71" w:rsidR="00D838A3" w:rsidRPr="003A467B" w:rsidRDefault="00D838A3" w:rsidP="003A467B">
      <w:pPr>
        <w:pStyle w:val="NormalWeb"/>
        <w:jc w:val="both"/>
        <w:rPr>
          <w:rFonts w:ascii="Avenir Next LT Pro" w:hAnsi="Avenir Next LT Pro"/>
        </w:rPr>
      </w:pPr>
      <w:r w:rsidRPr="003A467B">
        <w:rPr>
          <w:rFonts w:ascii="Avenir Next LT Pro" w:hAnsi="Avenir Next LT Pro"/>
        </w:rPr>
        <w:t>“</w:t>
      </w:r>
      <w:r w:rsidRPr="003A467B">
        <w:rPr>
          <w:rFonts w:ascii="Avenir Next LT Pro" w:hAnsi="Avenir Next LT Pro"/>
          <w:i/>
          <w:iCs/>
        </w:rPr>
        <w:t>Dado que el sector cervecero es un motor esencial de la economía española, impulsando el empleo</w:t>
      </w:r>
      <w:r w:rsidR="005436FB">
        <w:rPr>
          <w:rFonts w:ascii="Avenir Next LT Pro" w:hAnsi="Avenir Next LT Pro"/>
          <w:i/>
          <w:iCs/>
        </w:rPr>
        <w:t>, la economía y el turismo</w:t>
      </w:r>
      <w:r w:rsidRPr="003A467B">
        <w:rPr>
          <w:rFonts w:ascii="Avenir Next LT Pro" w:hAnsi="Avenir Next LT Pro"/>
          <w:i/>
          <w:iCs/>
        </w:rPr>
        <w:t>, es crucial que cuidemos el consumo interno</w:t>
      </w:r>
      <w:r w:rsidR="003F4411">
        <w:rPr>
          <w:rFonts w:ascii="Avenir Next LT Pro" w:hAnsi="Avenir Next LT Pro"/>
          <w:i/>
          <w:iCs/>
        </w:rPr>
        <w:t xml:space="preserve">, </w:t>
      </w:r>
      <w:proofErr w:type="spellStart"/>
      <w:r w:rsidR="003F4411">
        <w:rPr>
          <w:rFonts w:ascii="Avenir Next LT Pro" w:hAnsi="Avenir Next LT Pro"/>
          <w:i/>
          <w:iCs/>
        </w:rPr>
        <w:t>maneteniendo</w:t>
      </w:r>
      <w:proofErr w:type="spellEnd"/>
      <w:r w:rsidR="003F4411">
        <w:rPr>
          <w:rFonts w:ascii="Avenir Next LT Pro" w:hAnsi="Avenir Next LT Pro"/>
          <w:i/>
          <w:iCs/>
        </w:rPr>
        <w:t xml:space="preserve"> nuestras pautas m</w:t>
      </w:r>
      <w:r w:rsidR="005436FB">
        <w:rPr>
          <w:rFonts w:ascii="Avenir Next LT Pro" w:hAnsi="Avenir Next LT Pro"/>
          <w:i/>
          <w:iCs/>
        </w:rPr>
        <w:t>e</w:t>
      </w:r>
      <w:r w:rsidR="003F4411">
        <w:rPr>
          <w:rFonts w:ascii="Avenir Next LT Pro" w:hAnsi="Avenir Next LT Pro"/>
          <w:i/>
          <w:iCs/>
        </w:rPr>
        <w:t>diterráneas de consumo</w:t>
      </w:r>
      <w:r w:rsidRPr="003A467B">
        <w:rPr>
          <w:rFonts w:ascii="Avenir Next LT Pro" w:hAnsi="Avenir Next LT Pro"/>
          <w:i/>
          <w:iCs/>
        </w:rPr>
        <w:t xml:space="preserve">. </w:t>
      </w:r>
      <w:r w:rsidR="00FE00B9">
        <w:rPr>
          <w:rFonts w:ascii="Avenir Next LT Pro" w:hAnsi="Avenir Next LT Pro"/>
          <w:i/>
          <w:iCs/>
        </w:rPr>
        <w:t>L</w:t>
      </w:r>
      <w:r w:rsidRPr="003A467B">
        <w:rPr>
          <w:rFonts w:ascii="Avenir Next LT Pro" w:hAnsi="Avenir Next LT Pro"/>
          <w:i/>
          <w:iCs/>
        </w:rPr>
        <w:t>a producción d</w:t>
      </w:r>
      <w:r w:rsidR="00C73817">
        <w:rPr>
          <w:rFonts w:ascii="Avenir Next LT Pro" w:hAnsi="Avenir Next LT Pro"/>
          <w:i/>
          <w:iCs/>
        </w:rPr>
        <w:t>e las marcas de cerveza</w:t>
      </w:r>
      <w:r w:rsidRPr="003A467B">
        <w:rPr>
          <w:rFonts w:ascii="Avenir Next LT Pro" w:hAnsi="Avenir Next LT Pro"/>
          <w:i/>
          <w:iCs/>
        </w:rPr>
        <w:t xml:space="preserve"> en España </w:t>
      </w:r>
      <w:r w:rsidR="00FE00B9">
        <w:rPr>
          <w:rFonts w:ascii="Avenir Next LT Pro" w:hAnsi="Avenir Next LT Pro"/>
          <w:i/>
          <w:iCs/>
        </w:rPr>
        <w:t>beneficia</w:t>
      </w:r>
      <w:r w:rsidRPr="003A467B">
        <w:rPr>
          <w:rFonts w:ascii="Avenir Next LT Pro" w:hAnsi="Avenir Next LT Pro"/>
          <w:i/>
          <w:iCs/>
        </w:rPr>
        <w:t xml:space="preserve"> tanto al sector primario como a</w:t>
      </w:r>
      <w:r w:rsidR="00FA4662">
        <w:rPr>
          <w:rFonts w:ascii="Avenir Next LT Pro" w:hAnsi="Avenir Next LT Pro"/>
          <w:i/>
          <w:iCs/>
        </w:rPr>
        <w:t>l hostelero</w:t>
      </w:r>
      <w:r w:rsidR="00FE00B9">
        <w:rPr>
          <w:rFonts w:ascii="Avenir Next LT Pro" w:hAnsi="Avenir Next LT Pro"/>
          <w:i/>
          <w:iCs/>
        </w:rPr>
        <w:t xml:space="preserve"> y</w:t>
      </w:r>
      <w:r w:rsidR="00BE17C2">
        <w:rPr>
          <w:rFonts w:ascii="Avenir Next LT Pro" w:hAnsi="Avenir Next LT Pro"/>
          <w:i/>
          <w:iCs/>
        </w:rPr>
        <w:t xml:space="preserve"> a</w:t>
      </w:r>
      <w:r w:rsidR="00FE00B9">
        <w:rPr>
          <w:rFonts w:ascii="Avenir Next LT Pro" w:hAnsi="Avenir Next LT Pro"/>
          <w:i/>
          <w:iCs/>
        </w:rPr>
        <w:t xml:space="preserve"> una larga cadena</w:t>
      </w:r>
      <w:r w:rsidR="00C73817">
        <w:rPr>
          <w:rFonts w:ascii="Avenir Next LT Pro" w:hAnsi="Avenir Next LT Pro"/>
          <w:i/>
          <w:iCs/>
        </w:rPr>
        <w:t xml:space="preserve">”, </w:t>
      </w:r>
      <w:r w:rsidRPr="003A467B">
        <w:rPr>
          <w:rFonts w:ascii="Avenir Next LT Pro" w:hAnsi="Avenir Next LT Pro"/>
        </w:rPr>
        <w:t>afirma Jacobo Olalla, director genera</w:t>
      </w:r>
      <w:r w:rsidR="00BE17C2">
        <w:rPr>
          <w:rFonts w:ascii="Avenir Next LT Pro" w:hAnsi="Avenir Next LT Pro"/>
        </w:rPr>
        <w:t>l</w:t>
      </w:r>
      <w:r w:rsidRPr="003A467B">
        <w:rPr>
          <w:rFonts w:ascii="Avenir Next LT Pro" w:hAnsi="Avenir Next LT Pro"/>
        </w:rPr>
        <w:t xml:space="preserve"> de Cerveceros de E</w:t>
      </w:r>
      <w:r w:rsidR="00FA4662" w:rsidRPr="00FA4662">
        <w:rPr>
          <w:rFonts w:ascii="Avenir Next LT Pro" w:hAnsi="Avenir Next LT Pro"/>
        </w:rPr>
        <w:t>s</w:t>
      </w:r>
      <w:r w:rsidRPr="003A467B">
        <w:rPr>
          <w:rFonts w:ascii="Avenir Next LT Pro" w:hAnsi="Avenir Next LT Pro"/>
        </w:rPr>
        <w:t>paña</w:t>
      </w:r>
      <w:r w:rsidR="00FA4662">
        <w:rPr>
          <w:rFonts w:ascii="Avenir Next LT Pro" w:hAnsi="Avenir Next LT Pro"/>
        </w:rPr>
        <w:t>.</w:t>
      </w:r>
    </w:p>
    <w:p w14:paraId="5AD51CA9" w14:textId="0D5C0FFB" w:rsidR="00B51A83" w:rsidRDefault="00B51A83" w:rsidP="00E72DA5">
      <w:pPr>
        <w:jc w:val="both"/>
        <w:rPr>
          <w:rFonts w:ascii="Verdana" w:hAnsi="Verdana"/>
          <w:b/>
          <w:bCs/>
          <w:color w:val="000000" w:themeColor="text1"/>
          <w:lang w:val="es-ES"/>
        </w:rPr>
      </w:pPr>
    </w:p>
    <w:p w14:paraId="05B69BBD" w14:textId="3CB95C9B" w:rsidR="00E72DA5" w:rsidRDefault="00E72DA5" w:rsidP="00E72DA5">
      <w:pPr>
        <w:jc w:val="both"/>
        <w:rPr>
          <w:rFonts w:ascii="Verdana" w:hAnsi="Verdana"/>
          <w:b/>
          <w:bCs/>
          <w:color w:val="000000" w:themeColor="text1"/>
          <w:lang w:val="es-ES"/>
        </w:rPr>
      </w:pPr>
      <w:r>
        <w:rPr>
          <w:rFonts w:ascii="Verdana" w:hAnsi="Verdana"/>
          <w:b/>
          <w:bCs/>
          <w:color w:val="000000" w:themeColor="text1"/>
          <w:lang w:val="es-ES"/>
        </w:rPr>
        <w:t xml:space="preserve">Perduran los patrones </w:t>
      </w:r>
      <w:proofErr w:type="spellStart"/>
      <w:r>
        <w:rPr>
          <w:rFonts w:ascii="Verdana" w:hAnsi="Verdana"/>
          <w:b/>
          <w:bCs/>
          <w:color w:val="000000" w:themeColor="text1"/>
          <w:lang w:val="es-ES"/>
        </w:rPr>
        <w:t>medirerráneo</w:t>
      </w:r>
      <w:r w:rsidR="00B51A83">
        <w:rPr>
          <w:rFonts w:ascii="Verdana" w:hAnsi="Verdana"/>
          <w:b/>
          <w:bCs/>
          <w:color w:val="000000" w:themeColor="text1"/>
          <w:lang w:val="es-ES"/>
        </w:rPr>
        <w:t>s</w:t>
      </w:r>
      <w:proofErr w:type="spellEnd"/>
      <w:r>
        <w:rPr>
          <w:rFonts w:ascii="Verdana" w:hAnsi="Verdana"/>
          <w:b/>
          <w:bCs/>
          <w:color w:val="000000" w:themeColor="text1"/>
          <w:lang w:val="es-ES"/>
        </w:rPr>
        <w:t xml:space="preserve"> de consumo</w:t>
      </w:r>
    </w:p>
    <w:p w14:paraId="4981561C" w14:textId="5C24FDBB" w:rsidR="00E72DA5" w:rsidRPr="007C4E12" w:rsidRDefault="00B51A83" w:rsidP="00E72DA5">
      <w:pPr>
        <w:jc w:val="both"/>
        <w:rPr>
          <w:rFonts w:ascii="Verdana" w:hAnsi="Verdana"/>
          <w:i/>
          <w:iCs/>
          <w:color w:val="000000" w:themeColor="text1"/>
        </w:rPr>
      </w:pPr>
      <w:r w:rsidRPr="007C4E12">
        <w:rPr>
          <w:rFonts w:ascii="Verdana" w:hAnsi="Verdana"/>
          <w:color w:val="000000" w:themeColor="text1"/>
        </w:rPr>
        <w:t>En España, el consumo de cerveza refleja los patrones mediterráneos, arraigados en nuestra cultura gastronómica</w:t>
      </w:r>
      <w:r w:rsidR="008474E7" w:rsidRPr="007C4E12">
        <w:rPr>
          <w:rFonts w:ascii="Verdana" w:hAnsi="Verdana"/>
          <w:color w:val="000000" w:themeColor="text1"/>
        </w:rPr>
        <w:t>. Para el 78% de los españoles, la cerveza es una parte integral de nuestras tradiciones culinarias, especialmente ligada al momento del aperitivo y el “tapeo</w:t>
      </w:r>
      <w:r w:rsidR="00AE0C87" w:rsidRPr="007C4E12">
        <w:rPr>
          <w:rFonts w:ascii="Verdana" w:hAnsi="Verdana"/>
          <w:color w:val="000000" w:themeColor="text1"/>
        </w:rPr>
        <w:t xml:space="preserve">”. Valoramos la cerveza por su </w:t>
      </w:r>
      <w:proofErr w:type="spellStart"/>
      <w:r w:rsidR="00AE0C87" w:rsidRPr="007C4E12">
        <w:rPr>
          <w:rFonts w:ascii="Verdana" w:hAnsi="Verdana"/>
          <w:color w:val="000000" w:themeColor="text1"/>
        </w:rPr>
        <w:t>fescura</w:t>
      </w:r>
      <w:proofErr w:type="spellEnd"/>
      <w:r w:rsidR="00AE0C87" w:rsidRPr="007C4E12">
        <w:rPr>
          <w:rFonts w:ascii="Verdana" w:hAnsi="Verdana"/>
          <w:color w:val="000000" w:themeColor="text1"/>
        </w:rPr>
        <w:t xml:space="preserve"> (41</w:t>
      </w:r>
      <w:r w:rsidR="002817C8">
        <w:rPr>
          <w:rFonts w:ascii="Verdana" w:hAnsi="Verdana"/>
          <w:color w:val="000000" w:themeColor="text1"/>
        </w:rPr>
        <w:t>,</w:t>
      </w:r>
      <w:r w:rsidR="00AE0C87" w:rsidRPr="007C4E12">
        <w:rPr>
          <w:rFonts w:ascii="Verdana" w:hAnsi="Verdana"/>
          <w:color w:val="000000" w:themeColor="text1"/>
        </w:rPr>
        <w:t>6%), su popularidad (49</w:t>
      </w:r>
      <w:r w:rsidR="002817C8">
        <w:rPr>
          <w:rFonts w:ascii="Verdana" w:hAnsi="Verdana"/>
          <w:color w:val="000000" w:themeColor="text1"/>
        </w:rPr>
        <w:t>,</w:t>
      </w:r>
      <w:r w:rsidR="00AE0C87" w:rsidRPr="007C4E12">
        <w:rPr>
          <w:rFonts w:ascii="Verdana" w:hAnsi="Verdana"/>
          <w:color w:val="000000" w:themeColor="text1"/>
        </w:rPr>
        <w:t>2%) y por ser una bebida que se disfruta durante el día (94</w:t>
      </w:r>
      <w:r w:rsidR="002817C8">
        <w:rPr>
          <w:rFonts w:ascii="Verdana" w:hAnsi="Verdana"/>
          <w:color w:val="000000" w:themeColor="text1"/>
        </w:rPr>
        <w:t>,</w:t>
      </w:r>
      <w:r w:rsidR="00AE0C87" w:rsidRPr="007C4E12">
        <w:rPr>
          <w:rFonts w:ascii="Verdana" w:hAnsi="Verdana"/>
          <w:color w:val="000000" w:themeColor="text1"/>
        </w:rPr>
        <w:t>6%).</w:t>
      </w:r>
      <w:r w:rsidR="007C4E12" w:rsidRPr="007C4E12">
        <w:rPr>
          <w:rFonts w:ascii="Verdana" w:hAnsi="Verdana"/>
          <w:color w:val="000000" w:themeColor="text1"/>
        </w:rPr>
        <w:t xml:space="preserve"> </w:t>
      </w:r>
    </w:p>
    <w:p w14:paraId="01D14FB6" w14:textId="64C020CB" w:rsidR="00E72DA5" w:rsidRPr="00B42D96" w:rsidRDefault="000B0D22" w:rsidP="00E72DA5">
      <w:pPr>
        <w:jc w:val="both"/>
        <w:rPr>
          <w:rFonts w:ascii="Verdana" w:hAnsi="Verdana"/>
          <w:i/>
          <w:iCs/>
          <w:color w:val="000000" w:themeColor="text1"/>
        </w:rPr>
      </w:pPr>
      <w:r>
        <w:rPr>
          <w:rFonts w:ascii="Verdana" w:hAnsi="Verdana"/>
          <w:color w:val="000000" w:themeColor="text1"/>
        </w:rPr>
        <w:t>Por su parte, María Durán, responsable de comunicación de Hostelería de España,</w:t>
      </w:r>
      <w:r w:rsidR="00860CEE">
        <w:rPr>
          <w:rFonts w:ascii="Verdana" w:hAnsi="Verdana"/>
          <w:color w:val="000000" w:themeColor="text1"/>
        </w:rPr>
        <w:t xml:space="preserve"> </w:t>
      </w:r>
      <w:r>
        <w:rPr>
          <w:rFonts w:ascii="Verdana" w:hAnsi="Verdana"/>
          <w:color w:val="000000" w:themeColor="text1"/>
        </w:rPr>
        <w:t xml:space="preserve">comenta que </w:t>
      </w:r>
      <w:r w:rsidR="00E72DA5">
        <w:rPr>
          <w:rFonts w:ascii="Verdana" w:hAnsi="Verdana"/>
          <w:i/>
          <w:iCs/>
          <w:color w:val="000000" w:themeColor="text1"/>
        </w:rPr>
        <w:t>“L</w:t>
      </w:r>
      <w:r w:rsidR="00E72DA5" w:rsidRPr="00C214E2">
        <w:rPr>
          <w:rFonts w:ascii="Verdana" w:hAnsi="Verdana"/>
          <w:i/>
          <w:iCs/>
          <w:color w:val="000000" w:themeColor="text1"/>
        </w:rPr>
        <w:t>a cerveza es un pilar fundamental para la hostelería en España, consolidándose como la bebida fría más consumida tanto en valor como en volumen. Esto no solo refleja su popularidad, sino también su importancia económica. De hecho, la cerveza supone en torno al 25% de la facturación de los establecimientos de hostelería, alcanzando hasta el 40% en los bares de menor tamaño</w:t>
      </w:r>
      <w:r w:rsidR="00E72DA5">
        <w:rPr>
          <w:rFonts w:ascii="Verdana" w:hAnsi="Verdana"/>
          <w:i/>
          <w:iCs/>
          <w:color w:val="000000" w:themeColor="text1"/>
        </w:rPr>
        <w:t>”</w:t>
      </w:r>
      <w:r>
        <w:rPr>
          <w:rFonts w:ascii="Verdana" w:hAnsi="Verdana"/>
          <w:i/>
          <w:iCs/>
          <w:color w:val="000000" w:themeColor="text1"/>
        </w:rPr>
        <w:t>.</w:t>
      </w:r>
    </w:p>
    <w:p w14:paraId="55EB9CEF" w14:textId="3375EF79" w:rsidR="00E72DA5" w:rsidRDefault="00EB3B50" w:rsidP="00E72DA5">
      <w:pPr>
        <w:jc w:val="both"/>
        <w:rPr>
          <w:rFonts w:ascii="Verdana" w:hAnsi="Verdana"/>
          <w:color w:val="000000" w:themeColor="text1"/>
        </w:rPr>
      </w:pPr>
      <w:r>
        <w:rPr>
          <w:rFonts w:ascii="Verdana" w:hAnsi="Verdana"/>
          <w:color w:val="000000" w:themeColor="text1"/>
        </w:rPr>
        <w:t xml:space="preserve">Cabe señalar que </w:t>
      </w:r>
      <w:r w:rsidR="00E72DA5">
        <w:rPr>
          <w:rFonts w:ascii="Verdana" w:hAnsi="Verdana"/>
          <w:color w:val="000000" w:themeColor="text1"/>
        </w:rPr>
        <w:t xml:space="preserve">España tiene el </w:t>
      </w:r>
      <w:r>
        <w:rPr>
          <w:rFonts w:ascii="Verdana" w:hAnsi="Verdana"/>
          <w:color w:val="000000" w:themeColor="text1"/>
        </w:rPr>
        <w:t>porcentaje</w:t>
      </w:r>
      <w:r w:rsidR="00E72DA5">
        <w:rPr>
          <w:rFonts w:ascii="Verdana" w:hAnsi="Verdana"/>
          <w:color w:val="000000" w:themeColor="text1"/>
        </w:rPr>
        <w:t xml:space="preserve"> </w:t>
      </w:r>
      <w:r w:rsidR="00C32814">
        <w:rPr>
          <w:rFonts w:ascii="Verdana" w:hAnsi="Verdana"/>
          <w:color w:val="000000" w:themeColor="text1"/>
        </w:rPr>
        <w:t>más alto de consumo de cerveza sin alcohol en relación con el total de cerveza en el mundo occidental</w:t>
      </w:r>
      <w:r w:rsidR="00E72DA5">
        <w:rPr>
          <w:rFonts w:ascii="Verdana" w:hAnsi="Verdana"/>
          <w:color w:val="000000" w:themeColor="text1"/>
        </w:rPr>
        <w:t xml:space="preserve">, con un 14% del </w:t>
      </w:r>
      <w:r w:rsidR="00E72DA5">
        <w:rPr>
          <w:rFonts w:ascii="Verdana" w:hAnsi="Verdana"/>
          <w:color w:val="000000" w:themeColor="text1"/>
        </w:rPr>
        <w:lastRenderedPageBreak/>
        <w:t>consumo per cápita</w:t>
      </w:r>
      <w:r w:rsidR="00C32814">
        <w:rPr>
          <w:rFonts w:ascii="Verdana" w:hAnsi="Verdana"/>
          <w:color w:val="000000" w:themeColor="text1"/>
        </w:rPr>
        <w:t>.</w:t>
      </w:r>
      <w:r w:rsidR="00551B96">
        <w:rPr>
          <w:rFonts w:ascii="Verdana" w:hAnsi="Verdana"/>
          <w:color w:val="000000" w:themeColor="text1"/>
        </w:rPr>
        <w:t xml:space="preserve"> </w:t>
      </w:r>
      <w:r w:rsidR="007C3BA8">
        <w:rPr>
          <w:rFonts w:ascii="Verdana" w:hAnsi="Verdana"/>
          <w:color w:val="000000" w:themeColor="text1"/>
        </w:rPr>
        <w:t xml:space="preserve">Este </w:t>
      </w:r>
      <w:r w:rsidR="00566443">
        <w:rPr>
          <w:rFonts w:ascii="Verdana" w:hAnsi="Verdana"/>
          <w:color w:val="000000" w:themeColor="text1"/>
        </w:rPr>
        <w:t xml:space="preserve">se mantiene como </w:t>
      </w:r>
      <w:r w:rsidR="00D82538">
        <w:rPr>
          <w:rFonts w:ascii="Verdana" w:hAnsi="Verdana"/>
          <w:color w:val="000000" w:themeColor="text1"/>
        </w:rPr>
        <w:t>una opción destacable</w:t>
      </w:r>
      <w:r w:rsidR="003A467B">
        <w:rPr>
          <w:rFonts w:ascii="Verdana" w:hAnsi="Verdana"/>
          <w:color w:val="000000" w:themeColor="text1"/>
        </w:rPr>
        <w:t xml:space="preserve"> e incluso aumentó </w:t>
      </w:r>
      <w:r w:rsidR="00E62B88">
        <w:rPr>
          <w:rFonts w:ascii="Verdana" w:hAnsi="Verdana"/>
          <w:color w:val="000000" w:themeColor="text1"/>
        </w:rPr>
        <w:t>su consumo</w:t>
      </w:r>
      <w:r w:rsidR="00AD6B22">
        <w:rPr>
          <w:rFonts w:ascii="Verdana" w:hAnsi="Verdana"/>
          <w:color w:val="000000" w:themeColor="text1"/>
        </w:rPr>
        <w:t xml:space="preserve"> un 1%</w:t>
      </w:r>
      <w:r w:rsidR="003A467B">
        <w:rPr>
          <w:rFonts w:ascii="Verdana" w:hAnsi="Verdana"/>
          <w:color w:val="000000" w:themeColor="text1"/>
        </w:rPr>
        <w:t xml:space="preserve"> en 2023</w:t>
      </w:r>
      <w:r w:rsidR="00AD6B22">
        <w:rPr>
          <w:rFonts w:ascii="Verdana" w:hAnsi="Verdana"/>
          <w:color w:val="000000" w:themeColor="text1"/>
        </w:rPr>
        <w:t>.</w:t>
      </w:r>
      <w:r w:rsidR="003A467B">
        <w:rPr>
          <w:rFonts w:ascii="Verdana" w:hAnsi="Verdana"/>
          <w:color w:val="000000" w:themeColor="text1"/>
        </w:rPr>
        <w:t xml:space="preserve"> </w:t>
      </w:r>
      <w:r w:rsidR="00C32814">
        <w:rPr>
          <w:rFonts w:ascii="Verdana" w:hAnsi="Verdana"/>
          <w:color w:val="000000" w:themeColor="text1"/>
        </w:rPr>
        <w:t>Esto se debe</w:t>
      </w:r>
      <w:r w:rsidR="00E72DA5">
        <w:rPr>
          <w:rFonts w:ascii="Verdana" w:hAnsi="Verdana"/>
          <w:color w:val="000000" w:themeColor="text1"/>
        </w:rPr>
        <w:t xml:space="preserve"> </w:t>
      </w:r>
      <w:r w:rsidR="00C32814">
        <w:rPr>
          <w:rFonts w:ascii="Verdana" w:hAnsi="Verdana"/>
          <w:color w:val="000000" w:themeColor="text1"/>
        </w:rPr>
        <w:t>no solo</w:t>
      </w:r>
      <w:r w:rsidR="00E72DA5">
        <w:rPr>
          <w:rFonts w:ascii="Verdana" w:hAnsi="Verdana"/>
          <w:color w:val="000000" w:themeColor="text1"/>
        </w:rPr>
        <w:t xml:space="preserve"> a la apuesta por la innovación y la alta calidad de las cerveceras españolas, sino también a los hábitos y consideración de los español</w:t>
      </w:r>
      <w:r w:rsidR="00C32814">
        <w:rPr>
          <w:rFonts w:ascii="Verdana" w:hAnsi="Verdana"/>
          <w:color w:val="000000" w:themeColor="text1"/>
        </w:rPr>
        <w:t>e</w:t>
      </w:r>
      <w:r w:rsidR="00E72DA5">
        <w:rPr>
          <w:rFonts w:ascii="Verdana" w:hAnsi="Verdana"/>
          <w:color w:val="000000" w:themeColor="text1"/>
        </w:rPr>
        <w:t>s a esta bebida</w:t>
      </w:r>
      <w:r w:rsidR="00E72DA5" w:rsidRPr="00314292">
        <w:rPr>
          <w:rFonts w:ascii="Verdana" w:hAnsi="Verdana"/>
          <w:color w:val="000000" w:themeColor="text1"/>
        </w:rPr>
        <w:t xml:space="preserve">. </w:t>
      </w:r>
    </w:p>
    <w:p w14:paraId="5599CAEE" w14:textId="77777777" w:rsidR="002A4D70" w:rsidRDefault="002A4D70" w:rsidP="00314292">
      <w:pPr>
        <w:jc w:val="both"/>
        <w:rPr>
          <w:rFonts w:ascii="Verdana" w:hAnsi="Verdana"/>
          <w:b/>
          <w:bCs/>
          <w:color w:val="000000" w:themeColor="text1"/>
        </w:rPr>
      </w:pPr>
    </w:p>
    <w:p w14:paraId="01166CB3" w14:textId="35032B1D" w:rsidR="00B537F3" w:rsidRPr="00945767" w:rsidRDefault="00955C52" w:rsidP="00314292">
      <w:pPr>
        <w:jc w:val="both"/>
        <w:rPr>
          <w:rFonts w:ascii="Verdana" w:hAnsi="Verdana"/>
          <w:color w:val="000000" w:themeColor="text1"/>
        </w:rPr>
      </w:pPr>
      <w:r>
        <w:rPr>
          <w:rFonts w:ascii="Verdana" w:hAnsi="Verdana"/>
          <w:b/>
          <w:bCs/>
          <w:color w:val="000000" w:themeColor="text1"/>
        </w:rPr>
        <w:t xml:space="preserve">Las ventas </w:t>
      </w:r>
      <w:r w:rsidR="004D2E77">
        <w:rPr>
          <w:rFonts w:ascii="Verdana" w:hAnsi="Verdana"/>
          <w:b/>
          <w:bCs/>
          <w:color w:val="000000" w:themeColor="text1"/>
        </w:rPr>
        <w:t>al canal hostelero aún por debajo de 2019</w:t>
      </w:r>
    </w:p>
    <w:p w14:paraId="2FCB7FF5" w14:textId="07414915" w:rsidR="00423111" w:rsidRDefault="00423111" w:rsidP="00423111">
      <w:pPr>
        <w:jc w:val="both"/>
        <w:rPr>
          <w:rFonts w:ascii="Verdana" w:hAnsi="Verdana"/>
          <w:color w:val="000000" w:themeColor="text1"/>
          <w:lang w:val="es-ES"/>
        </w:rPr>
      </w:pPr>
      <w:r w:rsidRPr="00423111">
        <w:rPr>
          <w:rFonts w:ascii="Verdana" w:hAnsi="Verdana"/>
          <w:color w:val="000000" w:themeColor="text1"/>
          <w:lang w:val="es-ES"/>
        </w:rPr>
        <w:t xml:space="preserve">El año 2023 </w:t>
      </w:r>
      <w:r w:rsidR="00B960E0">
        <w:rPr>
          <w:rFonts w:ascii="Verdana" w:hAnsi="Verdana"/>
          <w:color w:val="000000" w:themeColor="text1"/>
          <w:lang w:val="es-ES"/>
        </w:rPr>
        <w:t>estuvo</w:t>
      </w:r>
      <w:r w:rsidRPr="00423111">
        <w:rPr>
          <w:rFonts w:ascii="Verdana" w:hAnsi="Verdana"/>
          <w:color w:val="000000" w:themeColor="text1"/>
          <w:lang w:val="es-ES"/>
        </w:rPr>
        <w:t xml:space="preserve"> marcado por un contexto</w:t>
      </w:r>
      <w:r>
        <w:rPr>
          <w:rFonts w:ascii="Verdana" w:hAnsi="Verdana"/>
          <w:color w:val="000000" w:themeColor="text1"/>
          <w:lang w:val="es-ES"/>
        </w:rPr>
        <w:t xml:space="preserve"> </w:t>
      </w:r>
      <w:r w:rsidRPr="00423111">
        <w:rPr>
          <w:rFonts w:ascii="Verdana" w:hAnsi="Verdana"/>
          <w:color w:val="000000" w:themeColor="text1"/>
          <w:lang w:val="es-ES"/>
        </w:rPr>
        <w:t>de incertidumbre, ya que por primera vez</w:t>
      </w:r>
      <w:r>
        <w:rPr>
          <w:rFonts w:ascii="Verdana" w:hAnsi="Verdana"/>
          <w:color w:val="000000" w:themeColor="text1"/>
          <w:lang w:val="es-ES"/>
        </w:rPr>
        <w:t xml:space="preserve"> </w:t>
      </w:r>
      <w:r w:rsidRPr="00423111">
        <w:rPr>
          <w:rFonts w:ascii="Verdana" w:hAnsi="Verdana"/>
          <w:color w:val="000000" w:themeColor="text1"/>
          <w:lang w:val="es-ES"/>
        </w:rPr>
        <w:t xml:space="preserve">tras la vuelta a la normalidad después del Covid-19, se </w:t>
      </w:r>
      <w:r w:rsidR="00B960E0">
        <w:rPr>
          <w:rFonts w:ascii="Verdana" w:hAnsi="Verdana"/>
          <w:color w:val="000000" w:themeColor="text1"/>
          <w:lang w:val="es-ES"/>
        </w:rPr>
        <w:t>registró</w:t>
      </w:r>
      <w:r w:rsidRPr="00423111">
        <w:rPr>
          <w:rFonts w:ascii="Verdana" w:hAnsi="Verdana"/>
          <w:color w:val="000000" w:themeColor="text1"/>
          <w:lang w:val="es-ES"/>
        </w:rPr>
        <w:t xml:space="preserve"> un dato negativo en las</w:t>
      </w:r>
      <w:r>
        <w:rPr>
          <w:rFonts w:ascii="Verdana" w:hAnsi="Verdana"/>
          <w:color w:val="000000" w:themeColor="text1"/>
          <w:lang w:val="es-ES"/>
        </w:rPr>
        <w:t xml:space="preserve"> </w:t>
      </w:r>
      <w:r w:rsidRPr="00423111">
        <w:rPr>
          <w:rFonts w:ascii="Verdana" w:hAnsi="Verdana"/>
          <w:color w:val="000000" w:themeColor="text1"/>
          <w:lang w:val="es-ES"/>
        </w:rPr>
        <w:t>ventas globales de cerveza, con una disminución</w:t>
      </w:r>
      <w:r>
        <w:rPr>
          <w:rFonts w:ascii="Verdana" w:hAnsi="Verdana"/>
          <w:color w:val="000000" w:themeColor="text1"/>
          <w:lang w:val="es-ES"/>
        </w:rPr>
        <w:t xml:space="preserve"> </w:t>
      </w:r>
      <w:r w:rsidRPr="00423111">
        <w:rPr>
          <w:rFonts w:ascii="Verdana" w:hAnsi="Verdana"/>
          <w:color w:val="000000" w:themeColor="text1"/>
          <w:lang w:val="es-ES"/>
        </w:rPr>
        <w:t>del 0,7% respecto al año anterior que hace</w:t>
      </w:r>
      <w:r>
        <w:rPr>
          <w:rFonts w:ascii="Verdana" w:hAnsi="Verdana"/>
          <w:color w:val="000000" w:themeColor="text1"/>
          <w:lang w:val="es-ES"/>
        </w:rPr>
        <w:t xml:space="preserve"> </w:t>
      </w:r>
      <w:r w:rsidRPr="00423111">
        <w:rPr>
          <w:rFonts w:ascii="Verdana" w:hAnsi="Verdana"/>
          <w:color w:val="000000" w:themeColor="text1"/>
          <w:lang w:val="es-ES"/>
        </w:rPr>
        <w:t xml:space="preserve">que el año </w:t>
      </w:r>
      <w:r w:rsidR="00B960E0">
        <w:rPr>
          <w:rFonts w:ascii="Verdana" w:hAnsi="Verdana"/>
          <w:color w:val="000000" w:themeColor="text1"/>
          <w:lang w:val="es-ES"/>
        </w:rPr>
        <w:t>cerrara</w:t>
      </w:r>
      <w:r w:rsidRPr="00423111">
        <w:rPr>
          <w:rFonts w:ascii="Verdana" w:hAnsi="Verdana"/>
          <w:color w:val="000000" w:themeColor="text1"/>
          <w:lang w:val="es-ES"/>
        </w:rPr>
        <w:t xml:space="preserve"> con </w:t>
      </w:r>
      <w:r w:rsidR="005037A1">
        <w:rPr>
          <w:rFonts w:ascii="Verdana" w:hAnsi="Verdana"/>
          <w:color w:val="000000" w:themeColor="text1"/>
          <w:lang w:val="es-ES"/>
        </w:rPr>
        <w:t>38,7 millones de hectolitros</w:t>
      </w:r>
      <w:r w:rsidRPr="00423111">
        <w:rPr>
          <w:rFonts w:ascii="Verdana" w:hAnsi="Verdana"/>
          <w:color w:val="000000" w:themeColor="text1"/>
          <w:lang w:val="es-ES"/>
        </w:rPr>
        <w:t xml:space="preserve"> vendidos</w:t>
      </w:r>
      <w:r>
        <w:rPr>
          <w:rFonts w:ascii="Verdana" w:hAnsi="Verdana"/>
          <w:color w:val="000000" w:themeColor="text1"/>
          <w:lang w:val="es-ES"/>
        </w:rPr>
        <w:t>.</w:t>
      </w:r>
    </w:p>
    <w:p w14:paraId="46D119DD" w14:textId="54FD6005" w:rsidR="00BC444F" w:rsidRDefault="002A4D70" w:rsidP="009E0E22">
      <w:pPr>
        <w:jc w:val="both"/>
        <w:rPr>
          <w:rFonts w:ascii="Verdana" w:hAnsi="Verdana"/>
          <w:color w:val="000000" w:themeColor="text1"/>
          <w:lang w:val="es-ES"/>
        </w:rPr>
      </w:pPr>
      <w:r>
        <w:rPr>
          <w:rFonts w:ascii="Verdana" w:hAnsi="Verdana"/>
          <w:color w:val="000000" w:themeColor="text1"/>
        </w:rPr>
        <w:t>Concretamente, l</w:t>
      </w:r>
      <w:r w:rsidR="00784672">
        <w:rPr>
          <w:rFonts w:ascii="Verdana" w:hAnsi="Verdana"/>
          <w:color w:val="000000" w:themeColor="text1"/>
        </w:rPr>
        <w:t xml:space="preserve">as </w:t>
      </w:r>
      <w:r w:rsidR="007638C6" w:rsidRPr="007638C6">
        <w:rPr>
          <w:rFonts w:ascii="Verdana" w:hAnsi="Verdana"/>
          <w:color w:val="000000" w:themeColor="text1"/>
        </w:rPr>
        <w:t xml:space="preserve">ventas al canal hostelero </w:t>
      </w:r>
      <w:r w:rsidR="00B960E0">
        <w:rPr>
          <w:rFonts w:ascii="Verdana" w:hAnsi="Verdana"/>
          <w:color w:val="000000" w:themeColor="text1"/>
        </w:rPr>
        <w:t>superaron</w:t>
      </w:r>
      <w:r w:rsidR="00C766B2">
        <w:rPr>
          <w:rFonts w:ascii="Verdana" w:hAnsi="Verdana"/>
          <w:color w:val="000000" w:themeColor="text1"/>
        </w:rPr>
        <w:t xml:space="preserve"> nuevamente</w:t>
      </w:r>
      <w:r w:rsidR="00DE7F6E">
        <w:rPr>
          <w:rFonts w:ascii="Verdana" w:hAnsi="Verdana"/>
          <w:color w:val="000000" w:themeColor="text1"/>
        </w:rPr>
        <w:t xml:space="preserve"> </w:t>
      </w:r>
      <w:r w:rsidR="00727AEC">
        <w:rPr>
          <w:rFonts w:ascii="Verdana" w:hAnsi="Verdana"/>
          <w:color w:val="000000" w:themeColor="text1"/>
        </w:rPr>
        <w:t xml:space="preserve">a las del canal </w:t>
      </w:r>
      <w:r w:rsidR="007638C6" w:rsidRPr="007638C6">
        <w:rPr>
          <w:rFonts w:ascii="Verdana" w:hAnsi="Verdana"/>
          <w:color w:val="000000" w:themeColor="text1"/>
        </w:rPr>
        <w:t>alimentación</w:t>
      </w:r>
      <w:r w:rsidR="007638C6">
        <w:rPr>
          <w:rFonts w:ascii="Verdana" w:hAnsi="Verdana"/>
          <w:color w:val="000000" w:themeColor="text1"/>
        </w:rPr>
        <w:t xml:space="preserve"> </w:t>
      </w:r>
      <w:r w:rsidR="00E131D2">
        <w:rPr>
          <w:rFonts w:ascii="Verdana" w:hAnsi="Verdana"/>
          <w:color w:val="000000" w:themeColor="text1"/>
        </w:rPr>
        <w:t>con una diferencia de</w:t>
      </w:r>
      <w:r w:rsidR="008B7EDF">
        <w:rPr>
          <w:rFonts w:ascii="Verdana" w:hAnsi="Verdana"/>
          <w:color w:val="000000" w:themeColor="text1"/>
        </w:rPr>
        <w:t xml:space="preserve"> </w:t>
      </w:r>
      <w:r w:rsidR="00727AEC">
        <w:rPr>
          <w:rFonts w:ascii="Verdana" w:hAnsi="Verdana"/>
          <w:color w:val="000000" w:themeColor="text1"/>
        </w:rPr>
        <w:t>cinco</w:t>
      </w:r>
      <w:r w:rsidR="00E131D2">
        <w:rPr>
          <w:rFonts w:ascii="Verdana" w:hAnsi="Verdana"/>
          <w:color w:val="000000" w:themeColor="text1"/>
        </w:rPr>
        <w:t xml:space="preserve"> puntos porcentuales </w:t>
      </w:r>
      <w:r w:rsidR="00E131D2" w:rsidRPr="007638C6">
        <w:rPr>
          <w:rFonts w:ascii="Verdana" w:hAnsi="Verdana"/>
          <w:color w:val="000000" w:themeColor="text1"/>
        </w:rPr>
        <w:t>(5</w:t>
      </w:r>
      <w:r w:rsidR="00727AEC">
        <w:rPr>
          <w:rFonts w:ascii="Verdana" w:hAnsi="Verdana"/>
          <w:color w:val="000000" w:themeColor="text1"/>
        </w:rPr>
        <w:t>2,5</w:t>
      </w:r>
      <w:r w:rsidR="00E131D2" w:rsidRPr="007638C6">
        <w:rPr>
          <w:rFonts w:ascii="Verdana" w:hAnsi="Verdana"/>
          <w:color w:val="000000" w:themeColor="text1"/>
        </w:rPr>
        <w:t xml:space="preserve">% vs </w:t>
      </w:r>
      <w:r w:rsidR="00727AEC">
        <w:rPr>
          <w:rFonts w:ascii="Verdana" w:hAnsi="Verdana"/>
          <w:color w:val="000000" w:themeColor="text1"/>
        </w:rPr>
        <w:t>47,5</w:t>
      </w:r>
      <w:r w:rsidR="00290E01">
        <w:rPr>
          <w:rFonts w:ascii="Verdana" w:hAnsi="Verdana"/>
          <w:color w:val="000000" w:themeColor="text1"/>
        </w:rPr>
        <w:t>%)</w:t>
      </w:r>
      <w:r w:rsidR="009E0E22">
        <w:rPr>
          <w:rFonts w:ascii="Verdana" w:hAnsi="Verdana"/>
          <w:color w:val="000000" w:themeColor="text1"/>
        </w:rPr>
        <w:t>,</w:t>
      </w:r>
      <w:r w:rsidR="00995F8B">
        <w:rPr>
          <w:rFonts w:ascii="Verdana" w:hAnsi="Verdana"/>
          <w:color w:val="000000" w:themeColor="text1"/>
        </w:rPr>
        <w:t xml:space="preserve"> </w:t>
      </w:r>
      <w:r w:rsidR="009E0E22" w:rsidRPr="009E0E22">
        <w:rPr>
          <w:rFonts w:ascii="Verdana" w:hAnsi="Verdana"/>
          <w:color w:val="000000" w:themeColor="text1"/>
          <w:lang w:val="es-ES"/>
        </w:rPr>
        <w:t>aumentando</w:t>
      </w:r>
      <w:r w:rsidR="009E0E22">
        <w:rPr>
          <w:rFonts w:ascii="Verdana" w:hAnsi="Verdana"/>
          <w:color w:val="000000" w:themeColor="text1"/>
          <w:lang w:val="es-ES"/>
        </w:rPr>
        <w:t xml:space="preserve"> </w:t>
      </w:r>
      <w:r w:rsidR="009E0E22" w:rsidRPr="009E0E22">
        <w:rPr>
          <w:rFonts w:ascii="Verdana" w:hAnsi="Verdana"/>
          <w:color w:val="000000" w:themeColor="text1"/>
          <w:lang w:val="es-ES"/>
        </w:rPr>
        <w:t>la diferencia de 2 puntos que existía en</w:t>
      </w:r>
      <w:r w:rsidR="009E0E22">
        <w:rPr>
          <w:rFonts w:ascii="Verdana" w:hAnsi="Verdana"/>
          <w:color w:val="000000" w:themeColor="text1"/>
          <w:lang w:val="es-ES"/>
        </w:rPr>
        <w:t xml:space="preserve"> </w:t>
      </w:r>
      <w:r w:rsidR="009E0E22" w:rsidRPr="009E0E22">
        <w:rPr>
          <w:rFonts w:ascii="Verdana" w:hAnsi="Verdana"/>
          <w:color w:val="000000" w:themeColor="text1"/>
          <w:lang w:val="es-ES"/>
        </w:rPr>
        <w:t>el año anterior</w:t>
      </w:r>
      <w:r w:rsidR="00995F8B">
        <w:rPr>
          <w:rFonts w:ascii="Verdana" w:hAnsi="Verdana"/>
          <w:color w:val="000000" w:themeColor="text1"/>
          <w:lang w:val="es-ES"/>
        </w:rPr>
        <w:t xml:space="preserve">, pero </w:t>
      </w:r>
      <w:r w:rsidR="009E0E22" w:rsidRPr="009E0E22">
        <w:rPr>
          <w:rFonts w:ascii="Verdana" w:hAnsi="Verdana"/>
          <w:color w:val="000000" w:themeColor="text1"/>
          <w:lang w:val="es-ES"/>
        </w:rPr>
        <w:t>sin llegar a recuperar los datos</w:t>
      </w:r>
      <w:r w:rsidR="009E0E22">
        <w:rPr>
          <w:rFonts w:ascii="Verdana" w:hAnsi="Verdana"/>
          <w:color w:val="000000" w:themeColor="text1"/>
          <w:lang w:val="es-ES"/>
        </w:rPr>
        <w:t xml:space="preserve"> </w:t>
      </w:r>
      <w:r w:rsidR="009E0E22" w:rsidRPr="009E0E22">
        <w:rPr>
          <w:rFonts w:ascii="Verdana" w:hAnsi="Verdana"/>
          <w:color w:val="000000" w:themeColor="text1"/>
          <w:lang w:val="es-ES"/>
        </w:rPr>
        <w:t>de 2019.</w:t>
      </w:r>
    </w:p>
    <w:p w14:paraId="7F760157" w14:textId="210B0927" w:rsidR="00C32814" w:rsidRDefault="00E245D1" w:rsidP="003B67C8">
      <w:pPr>
        <w:jc w:val="both"/>
        <w:rPr>
          <w:rFonts w:ascii="Verdana" w:hAnsi="Verdana"/>
          <w:color w:val="000000" w:themeColor="text1"/>
        </w:rPr>
      </w:pPr>
      <w:r w:rsidRPr="00E245D1">
        <w:rPr>
          <w:rFonts w:ascii="Verdana" w:hAnsi="Verdana"/>
          <w:color w:val="000000" w:themeColor="text1"/>
        </w:rPr>
        <w:t>Jacobo Olalla Marañón, afirma: "</w:t>
      </w:r>
      <w:r w:rsidR="00860CEE" w:rsidRPr="00860CEE">
        <w:rPr>
          <w:rFonts w:ascii="Verdana" w:hAnsi="Verdana"/>
          <w:i/>
          <w:iCs/>
          <w:color w:val="000000" w:themeColor="text1"/>
        </w:rPr>
        <w:t xml:space="preserve">El sector cervecero ha experimentado una caída en ventas en el último año. Aunque </w:t>
      </w:r>
      <w:r w:rsidR="0007135F">
        <w:rPr>
          <w:rFonts w:ascii="Verdana" w:hAnsi="Verdana"/>
          <w:i/>
          <w:iCs/>
          <w:color w:val="000000" w:themeColor="text1"/>
        </w:rPr>
        <w:t xml:space="preserve">en el primer trimestre </w:t>
      </w:r>
      <w:r w:rsidR="00860CEE" w:rsidRPr="00860CEE">
        <w:rPr>
          <w:rFonts w:ascii="Verdana" w:hAnsi="Verdana"/>
          <w:i/>
          <w:iCs/>
          <w:color w:val="000000" w:themeColor="text1"/>
        </w:rPr>
        <w:t xml:space="preserve">fue prometedor, hemos observado una desaceleración del consumo </w:t>
      </w:r>
      <w:r w:rsidR="008762A6">
        <w:rPr>
          <w:rFonts w:ascii="Verdana" w:hAnsi="Verdana"/>
          <w:i/>
          <w:iCs/>
          <w:color w:val="000000" w:themeColor="text1"/>
        </w:rPr>
        <w:t>principalmente en el tercer trimestre,</w:t>
      </w:r>
      <w:r w:rsidR="00860CEE" w:rsidRPr="00860CEE">
        <w:rPr>
          <w:rFonts w:ascii="Verdana" w:hAnsi="Verdana"/>
          <w:i/>
          <w:iCs/>
          <w:color w:val="000000" w:themeColor="text1"/>
        </w:rPr>
        <w:t xml:space="preserve"> lo que ha resultado en una disminución de las ventas totales. Esta situación es importante, y por ello, debemos cuidar y fortalecer nuestro sector, trabajando para revertir esta tendencia y lograr resultados más positivos en </w:t>
      </w:r>
      <w:r w:rsidR="002A4D70">
        <w:rPr>
          <w:rFonts w:ascii="Verdana" w:hAnsi="Verdana"/>
          <w:i/>
          <w:iCs/>
          <w:color w:val="000000" w:themeColor="text1"/>
        </w:rPr>
        <w:t>este</w:t>
      </w:r>
      <w:r w:rsidR="00860CEE" w:rsidRPr="00860CEE">
        <w:rPr>
          <w:rFonts w:ascii="Verdana" w:hAnsi="Verdana"/>
          <w:i/>
          <w:iCs/>
          <w:color w:val="000000" w:themeColor="text1"/>
        </w:rPr>
        <w:t xml:space="preserve"> añ</w:t>
      </w:r>
      <w:r w:rsidR="002A4D70">
        <w:rPr>
          <w:rFonts w:ascii="Verdana" w:hAnsi="Verdana"/>
          <w:i/>
          <w:iCs/>
          <w:color w:val="000000" w:themeColor="text1"/>
        </w:rPr>
        <w:t>o 2024</w:t>
      </w:r>
      <w:r w:rsidRPr="00E245D1">
        <w:rPr>
          <w:rFonts w:ascii="Verdana" w:hAnsi="Verdana"/>
          <w:color w:val="000000" w:themeColor="text1"/>
        </w:rPr>
        <w:t>."</w:t>
      </w:r>
    </w:p>
    <w:p w14:paraId="78D1D62A" w14:textId="77777777" w:rsidR="00D838A3" w:rsidRPr="00776203" w:rsidRDefault="00D838A3" w:rsidP="003B67C8">
      <w:pPr>
        <w:jc w:val="both"/>
        <w:rPr>
          <w:rFonts w:ascii="Verdana" w:hAnsi="Verdana"/>
          <w:color w:val="000000" w:themeColor="text1"/>
          <w:lang w:val="es-ES"/>
        </w:rPr>
      </w:pPr>
    </w:p>
    <w:p w14:paraId="3DF249B7" w14:textId="77777777" w:rsidR="00D838A3" w:rsidRDefault="00D838A3" w:rsidP="00D838A3">
      <w:pPr>
        <w:jc w:val="both"/>
        <w:rPr>
          <w:rFonts w:ascii="Verdana" w:hAnsi="Verdana"/>
          <w:b/>
          <w:bCs/>
          <w:color w:val="000000" w:themeColor="text1"/>
        </w:rPr>
      </w:pPr>
      <w:r>
        <w:rPr>
          <w:rFonts w:ascii="Verdana" w:hAnsi="Verdana"/>
          <w:b/>
          <w:bCs/>
          <w:color w:val="000000" w:themeColor="text1"/>
        </w:rPr>
        <w:t>La cerveza, clave para la fijación de población en España Rural</w:t>
      </w:r>
    </w:p>
    <w:p w14:paraId="1302BEE2" w14:textId="77777777" w:rsidR="00D838A3" w:rsidRPr="00D964BE" w:rsidRDefault="00D838A3" w:rsidP="00D838A3">
      <w:pPr>
        <w:jc w:val="both"/>
        <w:rPr>
          <w:rFonts w:ascii="Verdana" w:hAnsi="Verdana"/>
          <w:color w:val="000000" w:themeColor="text1"/>
          <w:lang w:val="es-ES"/>
        </w:rPr>
      </w:pPr>
      <w:r w:rsidRPr="00D964BE">
        <w:rPr>
          <w:rFonts w:ascii="Verdana" w:hAnsi="Verdana"/>
          <w:color w:val="000000" w:themeColor="text1"/>
          <w:lang w:val="es-ES"/>
        </w:rPr>
        <w:t xml:space="preserve">La cerveza desempeña un papel crucial en la España </w:t>
      </w:r>
      <w:r>
        <w:rPr>
          <w:rFonts w:ascii="Verdana" w:hAnsi="Verdana"/>
          <w:color w:val="000000" w:themeColor="text1"/>
          <w:lang w:val="es-ES"/>
        </w:rPr>
        <w:t>Vaciada</w:t>
      </w:r>
      <w:r w:rsidRPr="00D964BE">
        <w:rPr>
          <w:rFonts w:ascii="Verdana" w:hAnsi="Verdana"/>
          <w:color w:val="000000" w:themeColor="text1"/>
          <w:lang w:val="es-ES"/>
        </w:rPr>
        <w:t xml:space="preserve">, siendo un factor determinante para el turismo local y </w:t>
      </w:r>
      <w:r>
        <w:rPr>
          <w:rFonts w:ascii="Verdana" w:hAnsi="Verdana"/>
          <w:color w:val="000000" w:themeColor="text1"/>
          <w:lang w:val="es-ES"/>
        </w:rPr>
        <w:t>la cohesión</w:t>
      </w:r>
      <w:r w:rsidRPr="00D964BE">
        <w:rPr>
          <w:rFonts w:ascii="Verdana" w:hAnsi="Verdana"/>
          <w:color w:val="000000" w:themeColor="text1"/>
          <w:lang w:val="es-ES"/>
        </w:rPr>
        <w:t xml:space="preserve"> social</w:t>
      </w:r>
      <w:r>
        <w:rPr>
          <w:rFonts w:ascii="Verdana" w:hAnsi="Verdana"/>
          <w:color w:val="000000" w:themeColor="text1"/>
          <w:lang w:val="es-ES"/>
        </w:rPr>
        <w:t xml:space="preserve">. </w:t>
      </w:r>
      <w:r w:rsidRPr="00D964BE">
        <w:rPr>
          <w:rFonts w:ascii="Verdana" w:hAnsi="Verdana"/>
          <w:color w:val="000000" w:themeColor="text1"/>
          <w:lang w:val="es-ES"/>
        </w:rPr>
        <w:t>Los bares son el corazón de los pueblos, espacios de encuentro y sociabilización vitales para la vida común y la fijación de la población.</w:t>
      </w:r>
    </w:p>
    <w:p w14:paraId="6B61AFED" w14:textId="77777777" w:rsidR="00D838A3" w:rsidRDefault="00D838A3" w:rsidP="00D838A3">
      <w:pPr>
        <w:jc w:val="both"/>
        <w:rPr>
          <w:rFonts w:ascii="Verdana" w:hAnsi="Verdana"/>
          <w:color w:val="000000" w:themeColor="text1"/>
        </w:rPr>
      </w:pPr>
      <w:r w:rsidRPr="00612333">
        <w:rPr>
          <w:rFonts w:ascii="Verdana" w:hAnsi="Verdana"/>
          <w:color w:val="000000" w:themeColor="text1"/>
        </w:rPr>
        <w:t xml:space="preserve">La presencia de </w:t>
      </w:r>
      <w:r>
        <w:rPr>
          <w:rFonts w:ascii="Verdana" w:hAnsi="Verdana"/>
          <w:color w:val="000000" w:themeColor="text1"/>
        </w:rPr>
        <w:t>estos espacios</w:t>
      </w:r>
      <w:r w:rsidRPr="00612333">
        <w:rPr>
          <w:rFonts w:ascii="Verdana" w:hAnsi="Verdana"/>
          <w:color w:val="000000" w:themeColor="text1"/>
        </w:rPr>
        <w:t xml:space="preserve"> está directamente relacionada con el turismo. Los datos muestran que en los municipios con bares, la llegada de turistas nacionales aumenta en un 50% en comparación con aquellos sin bares. Para los turistas extranjeros, la presencia de bares incrementa su afluencia en un 37%.</w:t>
      </w:r>
    </w:p>
    <w:p w14:paraId="1DA71069" w14:textId="49781F42" w:rsidR="00D838A3" w:rsidRDefault="00D838A3" w:rsidP="00D838A3">
      <w:pPr>
        <w:jc w:val="both"/>
        <w:rPr>
          <w:rFonts w:ascii="Verdana" w:hAnsi="Verdana"/>
          <w:color w:val="000000" w:themeColor="text1"/>
        </w:rPr>
      </w:pPr>
      <w:r w:rsidRPr="00612333">
        <w:rPr>
          <w:rFonts w:ascii="Verdana" w:hAnsi="Verdana"/>
          <w:color w:val="000000" w:themeColor="text1"/>
        </w:rPr>
        <w:t xml:space="preserve">A pesar de </w:t>
      </w:r>
      <w:r>
        <w:rPr>
          <w:rFonts w:ascii="Verdana" w:hAnsi="Verdana"/>
          <w:color w:val="000000" w:themeColor="text1"/>
        </w:rPr>
        <w:t>su importa</w:t>
      </w:r>
      <w:r w:rsidR="00B960E0">
        <w:rPr>
          <w:rFonts w:ascii="Verdana" w:hAnsi="Verdana"/>
          <w:color w:val="000000" w:themeColor="text1"/>
        </w:rPr>
        <w:t>n</w:t>
      </w:r>
      <w:r>
        <w:rPr>
          <w:rFonts w:ascii="Verdana" w:hAnsi="Verdana"/>
          <w:color w:val="000000" w:themeColor="text1"/>
        </w:rPr>
        <w:t>cia</w:t>
      </w:r>
      <w:r w:rsidRPr="00612333">
        <w:rPr>
          <w:rFonts w:ascii="Verdana" w:hAnsi="Verdana"/>
          <w:color w:val="000000" w:themeColor="text1"/>
        </w:rPr>
        <w:t>, aproximadamente el 20% de los municipios españoles carecen de ellos, y el 14% tienen solo un</w:t>
      </w:r>
      <w:r>
        <w:rPr>
          <w:rFonts w:ascii="Verdana" w:hAnsi="Verdana"/>
          <w:color w:val="000000" w:themeColor="text1"/>
        </w:rPr>
        <w:t>o</w:t>
      </w:r>
      <w:r w:rsidRPr="00612333">
        <w:rPr>
          <w:rFonts w:ascii="Verdana" w:hAnsi="Verdana"/>
          <w:color w:val="000000" w:themeColor="text1"/>
        </w:rPr>
        <w:t>. De los bares y cafeterías en los pequeños municipios, el 30% pueden ser clasificados como cervecerías, lo que destaca la popularidad y el impacto de la cerveza en estas áreas.</w:t>
      </w:r>
    </w:p>
    <w:p w14:paraId="2D2D429E" w14:textId="77777777" w:rsidR="00D838A3" w:rsidRDefault="00D838A3" w:rsidP="00D838A3">
      <w:pPr>
        <w:jc w:val="both"/>
        <w:rPr>
          <w:rFonts w:ascii="Verdana" w:hAnsi="Verdana" w:cs="Arial"/>
          <w:b/>
          <w:bCs/>
          <w:color w:val="000000" w:themeColor="text1"/>
          <w:lang w:val="es-ES"/>
        </w:rPr>
      </w:pPr>
      <w:r w:rsidRPr="00043203">
        <w:rPr>
          <w:rFonts w:ascii="Verdana" w:hAnsi="Verdana"/>
          <w:color w:val="000000" w:themeColor="text1"/>
        </w:rPr>
        <w:lastRenderedPageBreak/>
        <w:t>Cuidar al sector cervecero y a la hostelería es, por tanto, apoyar la lucha contra la despoblación y brindar nuevas oportunidades a estos territorios, tanto en términos de espacios de encuentro como en el impulso de la economía rural.</w:t>
      </w:r>
    </w:p>
    <w:p w14:paraId="1EEA0610" w14:textId="77777777" w:rsidR="00E245D1" w:rsidRPr="003A467B" w:rsidRDefault="00E245D1" w:rsidP="00F551CE">
      <w:pPr>
        <w:jc w:val="both"/>
        <w:rPr>
          <w:rFonts w:ascii="Verdana" w:hAnsi="Verdana"/>
          <w:b/>
          <w:bCs/>
          <w:color w:val="000000" w:themeColor="text1"/>
          <w:lang w:val="es-ES"/>
        </w:rPr>
      </w:pPr>
    </w:p>
    <w:p w14:paraId="1440BBEF" w14:textId="2C644CFB" w:rsidR="00F551CE" w:rsidRPr="003B67C8" w:rsidRDefault="00F551CE" w:rsidP="00F551CE">
      <w:pPr>
        <w:jc w:val="both"/>
        <w:rPr>
          <w:rFonts w:ascii="Verdana" w:hAnsi="Verdana"/>
          <w:color w:val="000000" w:themeColor="text1"/>
          <w:lang w:val="es-ES"/>
        </w:rPr>
      </w:pPr>
      <w:r w:rsidRPr="001631A7">
        <w:rPr>
          <w:rFonts w:ascii="Verdana" w:hAnsi="Verdana"/>
          <w:b/>
          <w:bCs/>
          <w:color w:val="000000" w:themeColor="text1"/>
        </w:rPr>
        <w:t>El se</w:t>
      </w:r>
      <w:r>
        <w:rPr>
          <w:rFonts w:ascii="Verdana" w:hAnsi="Verdana"/>
          <w:b/>
          <w:bCs/>
          <w:color w:val="000000" w:themeColor="text1"/>
        </w:rPr>
        <w:t>gmento</w:t>
      </w:r>
      <w:r w:rsidRPr="001631A7">
        <w:rPr>
          <w:rFonts w:ascii="Verdana" w:hAnsi="Verdana"/>
          <w:b/>
          <w:bCs/>
          <w:color w:val="000000" w:themeColor="text1"/>
        </w:rPr>
        <w:t xml:space="preserve"> </w:t>
      </w:r>
      <w:proofErr w:type="spellStart"/>
      <w:r w:rsidRPr="001631A7">
        <w:rPr>
          <w:rFonts w:ascii="Verdana" w:hAnsi="Verdana"/>
          <w:b/>
          <w:bCs/>
          <w:color w:val="000000" w:themeColor="text1"/>
        </w:rPr>
        <w:t>craft</w:t>
      </w:r>
      <w:proofErr w:type="spellEnd"/>
      <w:r>
        <w:rPr>
          <w:rFonts w:ascii="Verdana" w:hAnsi="Verdana"/>
          <w:b/>
          <w:bCs/>
          <w:color w:val="000000" w:themeColor="text1"/>
        </w:rPr>
        <w:t xml:space="preserve"> continúa siendo el más afectado</w:t>
      </w:r>
    </w:p>
    <w:p w14:paraId="2676BE47" w14:textId="11C0EF81" w:rsidR="00DE1F41" w:rsidRDefault="00DE1F41" w:rsidP="00DE1F41">
      <w:pPr>
        <w:jc w:val="both"/>
        <w:rPr>
          <w:rFonts w:ascii="Verdana" w:hAnsi="Verdana"/>
          <w:color w:val="000000" w:themeColor="text1"/>
          <w:lang w:val="es-ES"/>
        </w:rPr>
      </w:pPr>
      <w:r w:rsidRPr="00DE1F41">
        <w:rPr>
          <w:rFonts w:ascii="Verdana" w:hAnsi="Verdana"/>
          <w:color w:val="000000" w:themeColor="text1"/>
          <w:lang w:val="es-ES"/>
        </w:rPr>
        <w:t xml:space="preserve">El segmento </w:t>
      </w:r>
      <w:proofErr w:type="spellStart"/>
      <w:r w:rsidRPr="00DE1F41">
        <w:rPr>
          <w:rFonts w:ascii="Verdana" w:hAnsi="Verdana"/>
          <w:color w:val="000000" w:themeColor="text1"/>
          <w:lang w:val="es-ES"/>
        </w:rPr>
        <w:t>craft</w:t>
      </w:r>
      <w:proofErr w:type="spellEnd"/>
      <w:r w:rsidRPr="00DE1F41">
        <w:rPr>
          <w:rFonts w:ascii="Verdana" w:hAnsi="Verdana"/>
          <w:color w:val="000000" w:themeColor="text1"/>
          <w:lang w:val="es-ES"/>
        </w:rPr>
        <w:t xml:space="preserve"> </w:t>
      </w:r>
      <w:r w:rsidR="003F2356">
        <w:rPr>
          <w:rFonts w:ascii="Verdana" w:hAnsi="Verdana"/>
          <w:color w:val="000000" w:themeColor="text1"/>
          <w:lang w:val="es-ES"/>
        </w:rPr>
        <w:t>enfrenta desafíos significativos</w:t>
      </w:r>
      <w:r w:rsidRPr="00DE1F41">
        <w:rPr>
          <w:rFonts w:ascii="Verdana" w:hAnsi="Verdana"/>
          <w:color w:val="000000" w:themeColor="text1"/>
          <w:lang w:val="es-ES"/>
        </w:rPr>
        <w:t>: el número de</w:t>
      </w:r>
      <w:r>
        <w:rPr>
          <w:rFonts w:ascii="Verdana" w:hAnsi="Verdana"/>
          <w:color w:val="000000" w:themeColor="text1"/>
          <w:lang w:val="es-ES"/>
        </w:rPr>
        <w:t xml:space="preserve"> </w:t>
      </w:r>
      <w:r w:rsidRPr="00DE1F41">
        <w:rPr>
          <w:rFonts w:ascii="Verdana" w:hAnsi="Verdana"/>
          <w:color w:val="000000" w:themeColor="text1"/>
          <w:lang w:val="es-ES"/>
        </w:rPr>
        <w:t xml:space="preserve">cerveceras </w:t>
      </w:r>
      <w:r w:rsidR="003F2356">
        <w:rPr>
          <w:rFonts w:ascii="Verdana" w:hAnsi="Verdana"/>
          <w:color w:val="000000" w:themeColor="text1"/>
          <w:lang w:val="es-ES"/>
        </w:rPr>
        <w:t>ha disminuido un 5</w:t>
      </w:r>
      <w:r w:rsidRPr="00DE1F41">
        <w:rPr>
          <w:rFonts w:ascii="Verdana" w:hAnsi="Verdana"/>
          <w:color w:val="000000" w:themeColor="text1"/>
          <w:lang w:val="es-ES"/>
        </w:rPr>
        <w:t>%</w:t>
      </w:r>
      <w:r w:rsidR="003F2356">
        <w:rPr>
          <w:rFonts w:ascii="Verdana" w:hAnsi="Verdana"/>
          <w:color w:val="000000" w:themeColor="text1"/>
          <w:lang w:val="es-ES"/>
        </w:rPr>
        <w:t xml:space="preserve"> con respecto a 2022</w:t>
      </w:r>
      <w:r w:rsidRPr="00DE1F41">
        <w:rPr>
          <w:rFonts w:ascii="Verdana" w:hAnsi="Verdana"/>
          <w:color w:val="000000" w:themeColor="text1"/>
          <w:lang w:val="es-ES"/>
        </w:rPr>
        <w:t xml:space="preserve"> y </w:t>
      </w:r>
      <w:r w:rsidR="003F2356">
        <w:rPr>
          <w:rFonts w:ascii="Verdana" w:hAnsi="Verdana"/>
          <w:color w:val="000000" w:themeColor="text1"/>
          <w:lang w:val="es-ES"/>
        </w:rPr>
        <w:t>registra un descenso</w:t>
      </w:r>
      <w:r w:rsidRPr="00DE1F41">
        <w:rPr>
          <w:rFonts w:ascii="Verdana" w:hAnsi="Verdana"/>
          <w:color w:val="000000" w:themeColor="text1"/>
          <w:lang w:val="es-ES"/>
        </w:rPr>
        <w:t xml:space="preserve"> del 38% </w:t>
      </w:r>
      <w:r w:rsidR="003F2356">
        <w:rPr>
          <w:rFonts w:ascii="Verdana" w:hAnsi="Verdana"/>
          <w:color w:val="000000" w:themeColor="text1"/>
          <w:lang w:val="es-ES"/>
        </w:rPr>
        <w:t>en comparación</w:t>
      </w:r>
      <w:r>
        <w:rPr>
          <w:rFonts w:ascii="Verdana" w:hAnsi="Verdana"/>
          <w:color w:val="000000" w:themeColor="text1"/>
          <w:lang w:val="es-ES"/>
        </w:rPr>
        <w:t xml:space="preserve"> </w:t>
      </w:r>
      <w:r w:rsidRPr="00DE1F41">
        <w:rPr>
          <w:rFonts w:ascii="Verdana" w:hAnsi="Verdana"/>
          <w:color w:val="000000" w:themeColor="text1"/>
          <w:lang w:val="es-ES"/>
        </w:rPr>
        <w:t>con el 2019</w:t>
      </w:r>
      <w:r>
        <w:rPr>
          <w:rFonts w:ascii="Verdana" w:hAnsi="Verdana"/>
          <w:color w:val="000000" w:themeColor="text1"/>
          <w:lang w:val="es-ES"/>
        </w:rPr>
        <w:t>.</w:t>
      </w:r>
    </w:p>
    <w:p w14:paraId="758B5A40" w14:textId="33F996A7" w:rsidR="00860CEE" w:rsidRDefault="00860CEE" w:rsidP="00860CEE">
      <w:pPr>
        <w:jc w:val="both"/>
        <w:rPr>
          <w:rFonts w:ascii="Verdana" w:hAnsi="Verdana"/>
          <w:color w:val="000000" w:themeColor="text1"/>
          <w:lang w:val="es-ES"/>
        </w:rPr>
      </w:pPr>
      <w:r w:rsidRPr="00860CEE">
        <w:rPr>
          <w:rFonts w:ascii="Verdana" w:hAnsi="Verdana"/>
          <w:color w:val="000000" w:themeColor="text1"/>
          <w:lang w:val="es-ES"/>
        </w:rPr>
        <w:t>En cuanto a volumen elaborado, solo en el tramo de producción más alto (las que elaboran entre 10</w:t>
      </w:r>
      <w:r>
        <w:rPr>
          <w:rFonts w:ascii="Verdana" w:hAnsi="Verdana"/>
          <w:color w:val="000000" w:themeColor="text1"/>
          <w:lang w:val="es-ES"/>
        </w:rPr>
        <w:t xml:space="preserve"> </w:t>
      </w:r>
      <w:r w:rsidRPr="00860CEE">
        <w:rPr>
          <w:rFonts w:ascii="Verdana" w:hAnsi="Verdana"/>
          <w:color w:val="000000" w:themeColor="text1"/>
          <w:lang w:val="es-ES"/>
        </w:rPr>
        <w:t>y 50 mil hectolitros) se observa un cierto crecimiento, pero la realidad global del segmento apunta</w:t>
      </w:r>
      <w:r>
        <w:rPr>
          <w:rFonts w:ascii="Verdana" w:hAnsi="Verdana"/>
          <w:color w:val="000000" w:themeColor="text1"/>
          <w:lang w:val="es-ES"/>
        </w:rPr>
        <w:t xml:space="preserve"> </w:t>
      </w:r>
      <w:r w:rsidRPr="00860CEE">
        <w:rPr>
          <w:rFonts w:ascii="Verdana" w:hAnsi="Verdana"/>
          <w:color w:val="000000" w:themeColor="text1"/>
          <w:lang w:val="es-ES"/>
        </w:rPr>
        <w:t>a una menor producción con un descenso del 0,7% entre las cerveceras que producen menos de</w:t>
      </w:r>
      <w:r>
        <w:rPr>
          <w:rFonts w:ascii="Verdana" w:hAnsi="Verdana"/>
          <w:color w:val="000000" w:themeColor="text1"/>
          <w:lang w:val="es-ES"/>
        </w:rPr>
        <w:t xml:space="preserve"> </w:t>
      </w:r>
      <w:r w:rsidRPr="00860CEE">
        <w:rPr>
          <w:rFonts w:ascii="Verdana" w:hAnsi="Verdana"/>
          <w:color w:val="000000" w:themeColor="text1"/>
          <w:lang w:val="es-ES"/>
        </w:rPr>
        <w:t>10.000 hl.</w:t>
      </w:r>
    </w:p>
    <w:p w14:paraId="56153DD8" w14:textId="77777777" w:rsidR="00607775" w:rsidRDefault="00607775" w:rsidP="00F908EB">
      <w:pPr>
        <w:jc w:val="both"/>
        <w:rPr>
          <w:rFonts w:ascii="Verdana" w:hAnsi="Verdana"/>
          <w:b/>
          <w:bCs/>
          <w:color w:val="000000" w:themeColor="text1"/>
        </w:rPr>
      </w:pPr>
    </w:p>
    <w:p w14:paraId="0BC2BE28" w14:textId="0D1ABEC5" w:rsidR="00927DCE" w:rsidRPr="00EF1EB2" w:rsidRDefault="00373B44" w:rsidP="00F908EB">
      <w:pPr>
        <w:jc w:val="both"/>
        <w:rPr>
          <w:rFonts w:ascii="Verdana" w:hAnsi="Verdana"/>
          <w:b/>
          <w:bCs/>
          <w:color w:val="000000" w:themeColor="text1"/>
        </w:rPr>
      </w:pPr>
      <w:r>
        <w:rPr>
          <w:rFonts w:ascii="Verdana" w:hAnsi="Verdana"/>
          <w:b/>
          <w:bCs/>
          <w:color w:val="000000" w:themeColor="text1"/>
        </w:rPr>
        <w:t>Producción sostenible a partir de</w:t>
      </w:r>
      <w:r w:rsidR="00EF1EB2" w:rsidRPr="00EF1EB2">
        <w:rPr>
          <w:rFonts w:ascii="Verdana" w:hAnsi="Verdana"/>
          <w:b/>
          <w:bCs/>
          <w:color w:val="000000" w:themeColor="text1"/>
        </w:rPr>
        <w:t xml:space="preserve"> materia prima nacional</w:t>
      </w:r>
      <w:r w:rsidR="006727B9">
        <w:rPr>
          <w:rFonts w:ascii="Verdana" w:hAnsi="Verdana"/>
          <w:b/>
          <w:bCs/>
          <w:color w:val="000000" w:themeColor="text1"/>
        </w:rPr>
        <w:t xml:space="preserve"> </w:t>
      </w:r>
    </w:p>
    <w:p w14:paraId="5FA6C967" w14:textId="19A611A4" w:rsidR="00E562B0" w:rsidRDefault="00E562B0" w:rsidP="00F908EB">
      <w:pPr>
        <w:jc w:val="both"/>
        <w:rPr>
          <w:rFonts w:ascii="Verdana" w:hAnsi="Verdana"/>
          <w:color w:val="000000" w:themeColor="text1"/>
        </w:rPr>
      </w:pPr>
      <w:r>
        <w:rPr>
          <w:rFonts w:ascii="Verdana" w:hAnsi="Verdana"/>
          <w:color w:val="000000" w:themeColor="text1"/>
        </w:rPr>
        <w:t>La totalidad del lúpulo que se cultiva en nuestro país se consume por</w:t>
      </w:r>
      <w:r w:rsidR="00DD745E">
        <w:rPr>
          <w:rFonts w:ascii="Verdana" w:hAnsi="Verdana"/>
          <w:color w:val="000000" w:themeColor="text1"/>
        </w:rPr>
        <w:t xml:space="preserve"> el sector cervecero español</w:t>
      </w:r>
      <w:r>
        <w:rPr>
          <w:rFonts w:ascii="Verdana" w:hAnsi="Verdana"/>
          <w:color w:val="000000" w:themeColor="text1"/>
        </w:rPr>
        <w:t xml:space="preserve">. En </w:t>
      </w:r>
      <w:r w:rsidR="004F2B06">
        <w:rPr>
          <w:rFonts w:ascii="Verdana" w:hAnsi="Verdana"/>
          <w:color w:val="000000" w:themeColor="text1"/>
        </w:rPr>
        <w:t xml:space="preserve">el año </w:t>
      </w:r>
      <w:r>
        <w:rPr>
          <w:rFonts w:ascii="Verdana" w:hAnsi="Verdana"/>
          <w:color w:val="000000" w:themeColor="text1"/>
        </w:rPr>
        <w:t>202</w:t>
      </w:r>
      <w:r w:rsidR="003E5866">
        <w:rPr>
          <w:rFonts w:ascii="Verdana" w:hAnsi="Verdana"/>
          <w:color w:val="000000" w:themeColor="text1"/>
        </w:rPr>
        <w:t>3</w:t>
      </w:r>
      <w:r w:rsidR="004F2B06">
        <w:rPr>
          <w:rFonts w:ascii="Verdana" w:hAnsi="Verdana"/>
          <w:color w:val="000000" w:themeColor="text1"/>
        </w:rPr>
        <w:t xml:space="preserve">, </w:t>
      </w:r>
      <w:r>
        <w:rPr>
          <w:rFonts w:ascii="Verdana" w:hAnsi="Verdana"/>
          <w:color w:val="000000" w:themeColor="text1"/>
        </w:rPr>
        <w:t xml:space="preserve">se cosecharon </w:t>
      </w:r>
      <w:r w:rsidR="004F2B06">
        <w:rPr>
          <w:rFonts w:ascii="Verdana" w:hAnsi="Verdana"/>
          <w:color w:val="000000" w:themeColor="text1"/>
        </w:rPr>
        <w:t xml:space="preserve">aproximadamente </w:t>
      </w:r>
      <w:proofErr w:type="gramStart"/>
      <w:r w:rsidR="004F2B06">
        <w:rPr>
          <w:rFonts w:ascii="Verdana" w:hAnsi="Verdana"/>
          <w:color w:val="000000" w:themeColor="text1"/>
        </w:rPr>
        <w:t>unas</w:t>
      </w:r>
      <w:r>
        <w:rPr>
          <w:rFonts w:ascii="Verdana" w:hAnsi="Verdana"/>
          <w:color w:val="000000" w:themeColor="text1"/>
        </w:rPr>
        <w:t xml:space="preserve"> </w:t>
      </w:r>
      <w:r w:rsidR="003E5866">
        <w:rPr>
          <w:rFonts w:ascii="Verdana" w:hAnsi="Verdana"/>
          <w:color w:val="000000" w:themeColor="text1"/>
        </w:rPr>
        <w:t>850</w:t>
      </w:r>
      <w:r w:rsidR="00257C78">
        <w:rPr>
          <w:rFonts w:ascii="Verdana" w:hAnsi="Verdana"/>
          <w:color w:val="000000" w:themeColor="text1"/>
        </w:rPr>
        <w:t>.000 kg</w:t>
      </w:r>
      <w:proofErr w:type="gramEnd"/>
      <w:r w:rsidR="003E5866">
        <w:rPr>
          <w:rFonts w:ascii="Verdana" w:hAnsi="Verdana"/>
          <w:color w:val="000000" w:themeColor="text1"/>
        </w:rPr>
        <w:t xml:space="preserve"> </w:t>
      </w:r>
      <w:r>
        <w:rPr>
          <w:rFonts w:ascii="Verdana" w:hAnsi="Verdana"/>
          <w:color w:val="000000" w:themeColor="text1"/>
        </w:rPr>
        <w:t>de lúpulo en flor</w:t>
      </w:r>
      <w:r w:rsidR="007008A7">
        <w:rPr>
          <w:rFonts w:ascii="Verdana" w:hAnsi="Verdana"/>
          <w:color w:val="000000" w:themeColor="text1"/>
        </w:rPr>
        <w:t>,</w:t>
      </w:r>
      <w:r>
        <w:rPr>
          <w:rFonts w:ascii="Verdana" w:hAnsi="Verdana"/>
          <w:color w:val="000000" w:themeColor="text1"/>
        </w:rPr>
        <w:t xml:space="preserve"> mientras que la producción de malta cebada ascendió a casi </w:t>
      </w:r>
      <w:r w:rsidR="00714C79">
        <w:rPr>
          <w:rFonts w:ascii="Verdana" w:hAnsi="Verdana"/>
          <w:color w:val="000000" w:themeColor="text1"/>
        </w:rPr>
        <w:t>545</w:t>
      </w:r>
      <w:r>
        <w:rPr>
          <w:rFonts w:ascii="Verdana" w:hAnsi="Verdana"/>
          <w:color w:val="000000" w:themeColor="text1"/>
        </w:rPr>
        <w:t xml:space="preserve">.000 toneladas, con un valor </w:t>
      </w:r>
      <w:r w:rsidR="00A76085">
        <w:rPr>
          <w:rFonts w:ascii="Verdana" w:hAnsi="Verdana"/>
          <w:color w:val="000000" w:themeColor="text1"/>
        </w:rPr>
        <w:t xml:space="preserve">estimado </w:t>
      </w:r>
      <w:r>
        <w:rPr>
          <w:rFonts w:ascii="Verdana" w:hAnsi="Verdana"/>
          <w:color w:val="000000" w:themeColor="text1"/>
        </w:rPr>
        <w:t>de más de 3</w:t>
      </w:r>
      <w:r w:rsidR="00AE1450">
        <w:rPr>
          <w:rFonts w:ascii="Verdana" w:hAnsi="Verdana"/>
          <w:color w:val="000000" w:themeColor="text1"/>
        </w:rPr>
        <w:t>75</w:t>
      </w:r>
      <w:r>
        <w:rPr>
          <w:rFonts w:ascii="Verdana" w:hAnsi="Verdana"/>
          <w:color w:val="000000" w:themeColor="text1"/>
        </w:rPr>
        <w:t xml:space="preserve"> millones de euros. </w:t>
      </w:r>
    </w:p>
    <w:p w14:paraId="7FE94330" w14:textId="4486F109" w:rsidR="00EF1EB2" w:rsidRDefault="00A7440C" w:rsidP="00F908EB">
      <w:pPr>
        <w:jc w:val="both"/>
        <w:rPr>
          <w:rFonts w:ascii="Verdana" w:hAnsi="Verdana"/>
          <w:color w:val="000000" w:themeColor="text1"/>
        </w:rPr>
      </w:pPr>
      <w:r w:rsidRPr="00A7440C">
        <w:rPr>
          <w:rFonts w:ascii="Verdana" w:hAnsi="Verdana"/>
          <w:color w:val="000000" w:themeColor="text1"/>
        </w:rPr>
        <w:t xml:space="preserve">En </w:t>
      </w:r>
      <w:r w:rsidR="00A76085">
        <w:rPr>
          <w:rFonts w:ascii="Verdana" w:hAnsi="Verdana"/>
          <w:color w:val="000000" w:themeColor="text1"/>
        </w:rPr>
        <w:t>condiciones</w:t>
      </w:r>
      <w:r w:rsidRPr="00A7440C">
        <w:rPr>
          <w:rFonts w:ascii="Verdana" w:hAnsi="Verdana"/>
          <w:color w:val="000000" w:themeColor="text1"/>
        </w:rPr>
        <w:t xml:space="preserve"> normales, más del 90% de</w:t>
      </w:r>
      <w:r w:rsidR="00076839">
        <w:rPr>
          <w:rFonts w:ascii="Verdana" w:hAnsi="Verdana"/>
          <w:color w:val="000000" w:themeColor="text1"/>
        </w:rPr>
        <w:t xml:space="preserve"> </w:t>
      </w:r>
      <w:r w:rsidRPr="00A7440C">
        <w:rPr>
          <w:rFonts w:ascii="Verdana" w:hAnsi="Verdana"/>
          <w:color w:val="000000" w:themeColor="text1"/>
        </w:rPr>
        <w:t xml:space="preserve">los cereales con </w:t>
      </w:r>
      <w:r w:rsidR="00076839">
        <w:rPr>
          <w:rFonts w:ascii="Verdana" w:hAnsi="Verdana"/>
          <w:color w:val="000000" w:themeColor="text1"/>
        </w:rPr>
        <w:t xml:space="preserve">los </w:t>
      </w:r>
      <w:r w:rsidRPr="00A7440C">
        <w:rPr>
          <w:rFonts w:ascii="Verdana" w:hAnsi="Verdana"/>
          <w:color w:val="000000" w:themeColor="text1"/>
        </w:rPr>
        <w:t xml:space="preserve">que se elabora </w:t>
      </w:r>
      <w:r w:rsidR="00076839">
        <w:rPr>
          <w:rFonts w:ascii="Verdana" w:hAnsi="Verdana"/>
          <w:color w:val="000000" w:themeColor="text1"/>
        </w:rPr>
        <w:t>cerveza</w:t>
      </w:r>
      <w:r w:rsidRPr="00A7440C">
        <w:rPr>
          <w:rFonts w:ascii="Verdana" w:hAnsi="Verdana"/>
          <w:color w:val="000000" w:themeColor="text1"/>
        </w:rPr>
        <w:t xml:space="preserve"> proceden </w:t>
      </w:r>
      <w:r w:rsidR="00076839">
        <w:rPr>
          <w:rFonts w:ascii="Verdana" w:hAnsi="Verdana"/>
          <w:color w:val="000000" w:themeColor="text1"/>
        </w:rPr>
        <w:t xml:space="preserve">de los campos </w:t>
      </w:r>
      <w:r w:rsidR="00A76085">
        <w:rPr>
          <w:rFonts w:ascii="Verdana" w:hAnsi="Verdana"/>
          <w:color w:val="000000" w:themeColor="text1"/>
        </w:rPr>
        <w:t>españoles</w:t>
      </w:r>
      <w:r w:rsidR="00AF292C">
        <w:rPr>
          <w:rFonts w:ascii="Verdana" w:hAnsi="Verdana"/>
          <w:color w:val="000000" w:themeColor="text1"/>
        </w:rPr>
        <w:t>.</w:t>
      </w:r>
      <w:r w:rsidR="00927872" w:rsidRPr="00927872">
        <w:rPr>
          <w:rFonts w:ascii="Verdana" w:hAnsi="Verdana"/>
          <w:color w:val="000000" w:themeColor="text1"/>
        </w:rPr>
        <w:t xml:space="preserve"> </w:t>
      </w:r>
      <w:r w:rsidR="00927872">
        <w:rPr>
          <w:rFonts w:ascii="Verdana" w:hAnsi="Verdana"/>
          <w:color w:val="000000" w:themeColor="text1"/>
        </w:rPr>
        <w:t xml:space="preserve">Así, en línea con el compromiso del sector con </w:t>
      </w:r>
      <w:r w:rsidR="00A76085">
        <w:rPr>
          <w:rFonts w:ascii="Verdana" w:hAnsi="Verdana"/>
          <w:color w:val="000000" w:themeColor="text1"/>
        </w:rPr>
        <w:t xml:space="preserve">la agricultura </w:t>
      </w:r>
      <w:r w:rsidR="006F0BCA">
        <w:rPr>
          <w:rFonts w:ascii="Verdana" w:hAnsi="Verdana"/>
          <w:color w:val="000000" w:themeColor="text1"/>
        </w:rPr>
        <w:t>de nuestro país</w:t>
      </w:r>
      <w:r w:rsidR="00927872">
        <w:rPr>
          <w:rFonts w:ascii="Verdana" w:hAnsi="Verdana"/>
          <w:color w:val="000000" w:themeColor="text1"/>
        </w:rPr>
        <w:t xml:space="preserve">, </w:t>
      </w:r>
      <w:r w:rsidR="00A76085">
        <w:rPr>
          <w:rFonts w:ascii="Verdana" w:hAnsi="Verdana"/>
          <w:color w:val="000000" w:themeColor="text1"/>
        </w:rPr>
        <w:t>se</w:t>
      </w:r>
      <w:r w:rsidR="00927872">
        <w:rPr>
          <w:rFonts w:ascii="Verdana" w:hAnsi="Verdana"/>
          <w:color w:val="000000" w:themeColor="text1"/>
        </w:rPr>
        <w:t xml:space="preserve"> mantuvo su apuesta por la materia prima de origen nacional en 202</w:t>
      </w:r>
      <w:r w:rsidR="007A588D">
        <w:rPr>
          <w:rFonts w:ascii="Verdana" w:hAnsi="Verdana"/>
          <w:color w:val="000000" w:themeColor="text1"/>
        </w:rPr>
        <w:t>3</w:t>
      </w:r>
      <w:r w:rsidR="00927872" w:rsidRPr="00A7440C">
        <w:rPr>
          <w:rFonts w:ascii="Verdana" w:hAnsi="Verdana"/>
          <w:color w:val="000000" w:themeColor="text1"/>
        </w:rPr>
        <w:t>.</w:t>
      </w:r>
    </w:p>
    <w:p w14:paraId="2CACBA06" w14:textId="0DA95815" w:rsidR="00596C60" w:rsidRDefault="006F0BCA" w:rsidP="00F908EB">
      <w:pPr>
        <w:jc w:val="both"/>
        <w:rPr>
          <w:rFonts w:ascii="Verdana" w:hAnsi="Verdana"/>
          <w:color w:val="000000" w:themeColor="text1"/>
        </w:rPr>
      </w:pPr>
      <w:r>
        <w:rPr>
          <w:rFonts w:ascii="Verdana" w:hAnsi="Verdana"/>
          <w:color w:val="000000" w:themeColor="text1"/>
          <w:lang w:val="es-ES"/>
        </w:rPr>
        <w:t>Además, e</w:t>
      </w:r>
      <w:r w:rsidR="0008344B">
        <w:rPr>
          <w:rFonts w:ascii="Verdana" w:hAnsi="Verdana"/>
          <w:color w:val="000000" w:themeColor="text1"/>
          <w:lang w:val="es-ES"/>
        </w:rPr>
        <w:t>l</w:t>
      </w:r>
      <w:r w:rsidR="009F4867">
        <w:rPr>
          <w:rFonts w:ascii="Verdana" w:hAnsi="Verdana"/>
          <w:color w:val="000000" w:themeColor="text1"/>
          <w:lang w:val="es-ES"/>
        </w:rPr>
        <w:t xml:space="preserve"> sector</w:t>
      </w:r>
      <w:r>
        <w:rPr>
          <w:rFonts w:ascii="Verdana" w:hAnsi="Verdana"/>
          <w:color w:val="000000" w:themeColor="text1"/>
          <w:lang w:val="es-ES"/>
        </w:rPr>
        <w:t xml:space="preserve"> cervecero</w:t>
      </w:r>
      <w:r w:rsidR="009F4867">
        <w:rPr>
          <w:rFonts w:ascii="Verdana" w:hAnsi="Verdana"/>
          <w:color w:val="000000" w:themeColor="text1"/>
          <w:lang w:val="es-ES"/>
        </w:rPr>
        <w:t xml:space="preserve"> ha reforzado </w:t>
      </w:r>
      <w:r w:rsidR="0008344B">
        <w:rPr>
          <w:rFonts w:ascii="Verdana" w:hAnsi="Verdana"/>
          <w:color w:val="000000" w:themeColor="text1"/>
          <w:lang w:val="es-ES"/>
        </w:rPr>
        <w:t xml:space="preserve">su compromiso </w:t>
      </w:r>
      <w:r>
        <w:rPr>
          <w:rFonts w:ascii="Verdana" w:hAnsi="Verdana"/>
          <w:color w:val="000000" w:themeColor="text1"/>
          <w:lang w:val="es-ES"/>
        </w:rPr>
        <w:t>con la</w:t>
      </w:r>
      <w:r w:rsidR="00C016A3">
        <w:rPr>
          <w:rFonts w:ascii="Verdana" w:hAnsi="Verdana"/>
          <w:color w:val="000000" w:themeColor="text1"/>
          <w:lang w:val="es-ES"/>
        </w:rPr>
        <w:t xml:space="preserve"> </w:t>
      </w:r>
      <w:r w:rsidR="00AB071E">
        <w:rPr>
          <w:rFonts w:ascii="Verdana" w:hAnsi="Verdana"/>
          <w:color w:val="000000" w:themeColor="text1"/>
        </w:rPr>
        <w:t>sostenibilidad</w:t>
      </w:r>
      <w:r w:rsidR="00237CED">
        <w:rPr>
          <w:rFonts w:ascii="Verdana" w:hAnsi="Verdana"/>
          <w:color w:val="000000" w:themeColor="text1"/>
        </w:rPr>
        <w:t xml:space="preserve"> </w:t>
      </w:r>
      <w:r w:rsidR="0008344B">
        <w:rPr>
          <w:rFonts w:ascii="Verdana" w:hAnsi="Verdana"/>
          <w:color w:val="000000" w:themeColor="text1"/>
        </w:rPr>
        <w:t>medioambiental</w:t>
      </w:r>
      <w:r w:rsidR="00C42F13">
        <w:rPr>
          <w:rFonts w:ascii="Verdana" w:hAnsi="Verdana"/>
          <w:color w:val="000000" w:themeColor="text1"/>
        </w:rPr>
        <w:t>.</w:t>
      </w:r>
      <w:r w:rsidR="00AB071E">
        <w:rPr>
          <w:rFonts w:ascii="Verdana" w:hAnsi="Verdana"/>
          <w:color w:val="000000" w:themeColor="text1"/>
        </w:rPr>
        <w:t xml:space="preserve"> </w:t>
      </w:r>
      <w:r w:rsidR="0008496D" w:rsidRPr="0008496D">
        <w:rPr>
          <w:rFonts w:ascii="Verdana" w:hAnsi="Verdana"/>
          <w:color w:val="000000" w:themeColor="text1"/>
        </w:rPr>
        <w:t>Desde el cultivo hasta el consumidor final, las empresas cerveceras están comprometidas con el uso mayoritario de energía eléctrica renovable en sus procesos, la valorización de casi todos los residuos generados en la producción y la comercialización de la cerveza en envases reutilizables.</w:t>
      </w:r>
    </w:p>
    <w:p w14:paraId="26384697" w14:textId="0158A9AC" w:rsidR="00F10965" w:rsidRPr="00F10965" w:rsidRDefault="0050566D" w:rsidP="00F10965">
      <w:pPr>
        <w:jc w:val="both"/>
        <w:rPr>
          <w:rFonts w:ascii="Verdana" w:hAnsi="Verdana"/>
          <w:color w:val="000000" w:themeColor="text1"/>
          <w:lang w:val="es-ES"/>
        </w:rPr>
      </w:pPr>
      <w:r>
        <w:rPr>
          <w:rFonts w:ascii="Verdana" w:hAnsi="Verdana"/>
          <w:color w:val="000000" w:themeColor="text1"/>
        </w:rPr>
        <w:t>Las</w:t>
      </w:r>
      <w:r w:rsidR="006914AC">
        <w:rPr>
          <w:rFonts w:ascii="Verdana" w:hAnsi="Verdana"/>
          <w:color w:val="000000" w:themeColor="text1"/>
        </w:rPr>
        <w:t xml:space="preserve"> áreas estratégicas en materia de sostenibilidad </w:t>
      </w:r>
      <w:r w:rsidR="0008496D">
        <w:rPr>
          <w:rFonts w:ascii="Verdana" w:hAnsi="Verdana"/>
          <w:color w:val="000000" w:themeColor="text1"/>
        </w:rPr>
        <w:t>incluyen los</w:t>
      </w:r>
      <w:r w:rsidR="006914AC">
        <w:rPr>
          <w:rFonts w:ascii="Verdana" w:hAnsi="Verdana"/>
          <w:color w:val="000000" w:themeColor="text1"/>
        </w:rPr>
        <w:t xml:space="preserve"> envases</w:t>
      </w:r>
      <w:r w:rsidR="00AF2B2E">
        <w:rPr>
          <w:rFonts w:ascii="Verdana" w:hAnsi="Verdana"/>
          <w:color w:val="000000" w:themeColor="text1"/>
        </w:rPr>
        <w:t xml:space="preserve">, </w:t>
      </w:r>
      <w:r w:rsidR="0008496D">
        <w:rPr>
          <w:rFonts w:ascii="Verdana" w:hAnsi="Verdana"/>
          <w:color w:val="000000" w:themeColor="text1"/>
        </w:rPr>
        <w:t xml:space="preserve">la </w:t>
      </w:r>
      <w:r w:rsidR="00784B0D">
        <w:rPr>
          <w:rFonts w:ascii="Verdana" w:hAnsi="Verdana"/>
          <w:color w:val="000000" w:themeColor="text1"/>
        </w:rPr>
        <w:t>energía</w:t>
      </w:r>
      <w:r w:rsidR="00656C8B">
        <w:rPr>
          <w:rFonts w:ascii="Verdana" w:hAnsi="Verdana"/>
          <w:color w:val="000000" w:themeColor="text1"/>
        </w:rPr>
        <w:t xml:space="preserve">, </w:t>
      </w:r>
      <w:r w:rsidR="0008496D">
        <w:rPr>
          <w:rFonts w:ascii="Verdana" w:hAnsi="Verdana"/>
          <w:color w:val="000000" w:themeColor="text1"/>
        </w:rPr>
        <w:t xml:space="preserve">el </w:t>
      </w:r>
      <w:r w:rsidR="00C77404">
        <w:rPr>
          <w:rFonts w:ascii="Verdana" w:hAnsi="Verdana"/>
          <w:color w:val="000000" w:themeColor="text1"/>
        </w:rPr>
        <w:t>agua y</w:t>
      </w:r>
      <w:r w:rsidR="0008496D">
        <w:rPr>
          <w:rFonts w:ascii="Verdana" w:hAnsi="Verdana"/>
          <w:color w:val="000000" w:themeColor="text1"/>
        </w:rPr>
        <w:t xml:space="preserve"> la</w:t>
      </w:r>
      <w:r w:rsidR="00C77404">
        <w:rPr>
          <w:rFonts w:ascii="Verdana" w:hAnsi="Verdana"/>
          <w:color w:val="000000" w:themeColor="text1"/>
        </w:rPr>
        <w:t xml:space="preserve"> reducción de huella de carbono</w:t>
      </w:r>
      <w:r w:rsidR="00ED29BB">
        <w:rPr>
          <w:rFonts w:ascii="Verdana" w:hAnsi="Verdana"/>
          <w:color w:val="000000" w:themeColor="text1"/>
        </w:rPr>
        <w:t xml:space="preserve">. </w:t>
      </w:r>
      <w:r w:rsidR="00F10965" w:rsidRPr="00F10965">
        <w:rPr>
          <w:rFonts w:ascii="Verdana" w:hAnsi="Verdana"/>
          <w:color w:val="000000" w:themeColor="text1"/>
          <w:lang w:val="es-ES"/>
        </w:rPr>
        <w:t xml:space="preserve">En este sentido, la hostelería se </w:t>
      </w:r>
      <w:r w:rsidR="0008496D">
        <w:rPr>
          <w:rFonts w:ascii="Verdana" w:hAnsi="Verdana"/>
          <w:color w:val="000000" w:themeColor="text1"/>
          <w:lang w:val="es-ES"/>
        </w:rPr>
        <w:t>posiciona</w:t>
      </w:r>
      <w:r w:rsidR="00F10965" w:rsidRPr="00F10965">
        <w:rPr>
          <w:rFonts w:ascii="Verdana" w:hAnsi="Verdana"/>
          <w:color w:val="000000" w:themeColor="text1"/>
          <w:lang w:val="es-ES"/>
        </w:rPr>
        <w:t xml:space="preserve"> como el canal más sostenible, </w:t>
      </w:r>
      <w:r w:rsidR="00214453" w:rsidRPr="00214453">
        <w:rPr>
          <w:rFonts w:ascii="Verdana" w:hAnsi="Verdana"/>
          <w:color w:val="000000" w:themeColor="text1"/>
        </w:rPr>
        <w:t>con un aumento en el uso de envases reutilizables, que representaron un 41</w:t>
      </w:r>
      <w:r w:rsidR="002817C8">
        <w:rPr>
          <w:rFonts w:ascii="Verdana" w:hAnsi="Verdana"/>
          <w:color w:val="000000" w:themeColor="text1"/>
        </w:rPr>
        <w:t>,</w:t>
      </w:r>
      <w:r w:rsidR="00214453" w:rsidRPr="00214453">
        <w:rPr>
          <w:rFonts w:ascii="Verdana" w:hAnsi="Verdana"/>
          <w:color w:val="000000" w:themeColor="text1"/>
        </w:rPr>
        <w:t>6% en 2023, frente al 40</w:t>
      </w:r>
      <w:r w:rsidR="002817C8">
        <w:rPr>
          <w:rFonts w:ascii="Verdana" w:hAnsi="Verdana"/>
          <w:color w:val="000000" w:themeColor="text1"/>
        </w:rPr>
        <w:t>,</w:t>
      </w:r>
      <w:r w:rsidR="00214453" w:rsidRPr="00214453">
        <w:rPr>
          <w:rFonts w:ascii="Verdana" w:hAnsi="Verdana"/>
          <w:color w:val="000000" w:themeColor="text1"/>
        </w:rPr>
        <w:t>3% registrado en 2022</w:t>
      </w:r>
      <w:r w:rsidR="00F10965" w:rsidRPr="00F10965">
        <w:rPr>
          <w:rFonts w:ascii="Verdana" w:hAnsi="Verdana"/>
          <w:color w:val="000000" w:themeColor="text1"/>
          <w:lang w:val="es-ES"/>
        </w:rPr>
        <w:t xml:space="preserve">. </w:t>
      </w:r>
    </w:p>
    <w:p w14:paraId="505A33CB" w14:textId="77777777" w:rsidR="00B55C4F" w:rsidRDefault="00B55C4F" w:rsidP="00F551CE">
      <w:pPr>
        <w:jc w:val="both"/>
        <w:rPr>
          <w:rFonts w:ascii="Verdana" w:hAnsi="Verdana"/>
          <w:b/>
          <w:bCs/>
          <w:color w:val="000000" w:themeColor="text1"/>
        </w:rPr>
      </w:pPr>
    </w:p>
    <w:p w14:paraId="56EFA400" w14:textId="353C0A72" w:rsidR="00D32625" w:rsidRPr="00463191" w:rsidRDefault="00D32625" w:rsidP="00081844">
      <w:pPr>
        <w:jc w:val="both"/>
        <w:rPr>
          <w:rFonts w:ascii="Verdana" w:hAnsi="Verdana" w:cs="Arial"/>
          <w:b/>
          <w:bCs/>
          <w:color w:val="000000" w:themeColor="text1"/>
          <w:lang w:val="es-ES"/>
        </w:rPr>
      </w:pPr>
      <w:r w:rsidRPr="00463191">
        <w:rPr>
          <w:rFonts w:ascii="Verdana" w:hAnsi="Verdana" w:cs="Arial"/>
          <w:b/>
          <w:bCs/>
          <w:color w:val="000000" w:themeColor="text1"/>
          <w:lang w:val="es-ES"/>
        </w:rPr>
        <w:t xml:space="preserve">SOBRE CERVECEROS DE ESPAÑA </w:t>
      </w:r>
    </w:p>
    <w:p w14:paraId="37331BBD" w14:textId="50E0EE9A" w:rsidR="00D32625" w:rsidRPr="00463191" w:rsidRDefault="00D32625" w:rsidP="00DB180B">
      <w:pPr>
        <w:pStyle w:val="paragraph"/>
        <w:spacing w:before="0" w:beforeAutospacing="0" w:after="0" w:afterAutospacing="0"/>
        <w:jc w:val="both"/>
        <w:textAlignment w:val="baseline"/>
        <w:rPr>
          <w:rFonts w:ascii="Verdana" w:hAnsi="Verdana" w:cs="Arial"/>
          <w:color w:val="000000" w:themeColor="text1"/>
          <w:sz w:val="22"/>
          <w:szCs w:val="22"/>
        </w:rPr>
      </w:pPr>
      <w:r w:rsidRPr="00463191">
        <w:rPr>
          <w:rFonts w:ascii="Verdana" w:hAnsi="Verdana" w:cs="Segoe UI"/>
          <w:color w:val="000000" w:themeColor="text1"/>
          <w:sz w:val="20"/>
          <w:szCs w:val="20"/>
        </w:rPr>
        <w:lastRenderedPageBreak/>
        <w:t xml:space="preserve">Cerveceros de España es la entidad que representa en nuestro país desde 1922 a la práctica totalidad de la producción de cerveza en España. Esta asociación engloba actualmente a: </w:t>
      </w:r>
      <w:r w:rsidR="00EE706F" w:rsidRPr="00463191">
        <w:rPr>
          <w:rStyle w:val="normaltextrun"/>
          <w:rFonts w:ascii="Verdana" w:hAnsi="Verdana" w:cs="Segoe UI"/>
          <w:sz w:val="20"/>
          <w:szCs w:val="20"/>
        </w:rPr>
        <w:t>MAHOU SAN MIGU</w:t>
      </w:r>
      <w:r w:rsidR="00E042AE" w:rsidRPr="00463191">
        <w:rPr>
          <w:rStyle w:val="normaltextrun"/>
          <w:rFonts w:ascii="Verdana" w:hAnsi="Verdana" w:cs="Segoe UI"/>
          <w:sz w:val="20"/>
          <w:szCs w:val="20"/>
        </w:rPr>
        <w:t>EL</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DAMM</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HEINEKEN ESPAÑA</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HIJOS DE RIVERA</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COMPAÑÍA CERVECERA DE CANARIAS</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GRUPO ÁGORA</w:t>
      </w:r>
      <w:r w:rsidR="000D4884" w:rsidRPr="00463191">
        <w:rPr>
          <w:rStyle w:val="normaltextrun"/>
          <w:rFonts w:ascii="Verdana" w:hAnsi="Verdana" w:cs="Segoe UI"/>
          <w:sz w:val="20"/>
          <w:szCs w:val="20"/>
        </w:rPr>
        <w:t>, A</w:t>
      </w:r>
      <w:r w:rsidR="00E042AE" w:rsidRPr="00463191">
        <w:rPr>
          <w:rStyle w:val="normaltextrun"/>
          <w:rFonts w:ascii="Verdana" w:hAnsi="Verdana" w:cs="Segoe UI"/>
          <w:sz w:val="20"/>
          <w:szCs w:val="20"/>
        </w:rPr>
        <w:t>GÜITA</w:t>
      </w:r>
      <w:r w:rsidR="000D4884" w:rsidRPr="00463191">
        <w:rPr>
          <w:rStyle w:val="normaltextrun"/>
          <w:rFonts w:ascii="Verdana" w:hAnsi="Verdana" w:cs="Segoe UI"/>
          <w:sz w:val="20"/>
          <w:szCs w:val="20"/>
        </w:rPr>
        <w:t xml:space="preserve">!, </w:t>
      </w:r>
      <w:r w:rsidR="00463191">
        <w:rPr>
          <w:rStyle w:val="normaltextrun"/>
          <w:rFonts w:ascii="Verdana" w:hAnsi="Verdana" w:cs="Segoe UI"/>
          <w:sz w:val="20"/>
          <w:szCs w:val="20"/>
        </w:rPr>
        <w:t xml:space="preserve">ALTHAIA, </w:t>
      </w:r>
      <w:r w:rsidR="000D4884" w:rsidRPr="00463191">
        <w:rPr>
          <w:rStyle w:val="normaltextrun"/>
          <w:rFonts w:ascii="Verdana" w:hAnsi="Verdana" w:cs="Segoe UI"/>
          <w:sz w:val="20"/>
          <w:szCs w:val="20"/>
        </w:rPr>
        <w:t>A</w:t>
      </w:r>
      <w:r w:rsidR="00E042AE" w:rsidRPr="00463191">
        <w:rPr>
          <w:rStyle w:val="normaltextrun"/>
          <w:rFonts w:ascii="Verdana" w:hAnsi="Verdana" w:cs="Segoe UI"/>
          <w:sz w:val="20"/>
          <w:szCs w:val="20"/>
        </w:rPr>
        <w:t>LMOGÁVER</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ANTIGA</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ARRIACA</w:t>
      </w:r>
      <w:r w:rsidR="000D4884" w:rsidRPr="00463191">
        <w:rPr>
          <w:rStyle w:val="normaltextrun"/>
          <w:rFonts w:ascii="Verdana" w:hAnsi="Verdana" w:cs="Segoe UI"/>
          <w:sz w:val="20"/>
          <w:szCs w:val="20"/>
        </w:rPr>
        <w:t xml:space="preserve">, </w:t>
      </w:r>
      <w:r w:rsidR="00E042AE" w:rsidRPr="00463191">
        <w:rPr>
          <w:rStyle w:val="normaltextrun"/>
          <w:rFonts w:ascii="Verdana" w:hAnsi="Verdana" w:cs="Segoe UI"/>
          <w:sz w:val="20"/>
          <w:szCs w:val="20"/>
        </w:rPr>
        <w:t>BARCELONA BEER COMPANY</w:t>
      </w:r>
      <w:r w:rsidR="000D4884" w:rsidRPr="00463191">
        <w:rPr>
          <w:rStyle w:val="normaltextrun"/>
          <w:rFonts w:ascii="Verdana" w:hAnsi="Verdana" w:cs="Segoe UI"/>
          <w:sz w:val="20"/>
          <w:szCs w:val="20"/>
        </w:rPr>
        <w:t>, B</w:t>
      </w:r>
      <w:r w:rsidR="00E042AE" w:rsidRPr="00463191">
        <w:rPr>
          <w:rStyle w:val="normaltextrun"/>
          <w:rFonts w:ascii="Verdana" w:hAnsi="Verdana" w:cs="Segoe UI"/>
          <w:sz w:val="20"/>
          <w:szCs w:val="20"/>
        </w:rPr>
        <w:t>ASQUELAND</w:t>
      </w:r>
      <w:r w:rsidR="000D4884" w:rsidRPr="00463191">
        <w:rPr>
          <w:rStyle w:val="normaltextrun"/>
          <w:rFonts w:ascii="Verdana" w:hAnsi="Verdana" w:cs="Segoe UI"/>
          <w:sz w:val="20"/>
          <w:szCs w:val="20"/>
        </w:rPr>
        <w:t xml:space="preserve">, B&amp;B, </w:t>
      </w:r>
      <w:r w:rsidR="00E042AE" w:rsidRPr="00463191">
        <w:rPr>
          <w:rStyle w:val="normaltextrun"/>
          <w:rFonts w:ascii="Verdana" w:hAnsi="Verdana" w:cs="Segoe UI"/>
          <w:sz w:val="20"/>
          <w:szCs w:val="20"/>
        </w:rPr>
        <w:t>BIDASSOA BASQUE BREWER</w:t>
      </w:r>
      <w:r w:rsidR="00451150" w:rsidRPr="00463191">
        <w:rPr>
          <w:rStyle w:val="normaltextrun"/>
          <w:rFonts w:ascii="Verdana" w:hAnsi="Verdana" w:cs="Segoe UI"/>
          <w:sz w:val="20"/>
          <w:szCs w:val="20"/>
        </w:rPr>
        <w:t>Y</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BOGA</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CALEYA</w:t>
      </w:r>
      <w:r w:rsidR="000D4884" w:rsidRPr="00463191">
        <w:rPr>
          <w:rStyle w:val="normaltextrun"/>
          <w:rFonts w:ascii="Verdana" w:hAnsi="Verdana" w:cs="Segoe UI"/>
          <w:sz w:val="20"/>
          <w:szCs w:val="20"/>
        </w:rPr>
        <w:t xml:space="preserve">, </w:t>
      </w:r>
      <w:r w:rsidR="00B94B73">
        <w:rPr>
          <w:rStyle w:val="normaltextrun"/>
          <w:rFonts w:ascii="Verdana" w:hAnsi="Verdana" w:cs="Segoe UI"/>
          <w:sz w:val="20"/>
          <w:szCs w:val="20"/>
        </w:rPr>
        <w:t xml:space="preserve">EL CAMINO, </w:t>
      </w:r>
      <w:r w:rsidR="00F74425">
        <w:rPr>
          <w:rStyle w:val="normaltextrun"/>
          <w:rFonts w:ascii="Verdana" w:hAnsi="Verdana" w:cs="Segoe UI"/>
          <w:sz w:val="20"/>
          <w:szCs w:val="20"/>
        </w:rPr>
        <w:t xml:space="preserve">LA CANÍBAL, </w:t>
      </w:r>
      <w:r w:rsidR="000025CD" w:rsidRPr="00463191">
        <w:rPr>
          <w:rStyle w:val="normaltextrun"/>
          <w:rFonts w:ascii="Verdana" w:hAnsi="Verdana" w:cs="Segoe UI"/>
          <w:sz w:val="20"/>
          <w:szCs w:val="20"/>
        </w:rPr>
        <w:t>CASASOLA</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CÁTEDRA BEER</w:t>
      </w:r>
      <w:r w:rsidR="000D4884" w:rsidRPr="00463191">
        <w:rPr>
          <w:rStyle w:val="normaltextrun"/>
          <w:rFonts w:ascii="Verdana" w:hAnsi="Verdana" w:cs="Segoe UI"/>
          <w:sz w:val="20"/>
          <w:szCs w:val="20"/>
        </w:rPr>
        <w:t>, C</w:t>
      </w:r>
      <w:r w:rsidR="000025CD" w:rsidRPr="00463191">
        <w:rPr>
          <w:rStyle w:val="normaltextrun"/>
          <w:rFonts w:ascii="Verdana" w:hAnsi="Verdana" w:cs="Segoe UI"/>
          <w:sz w:val="20"/>
          <w:szCs w:val="20"/>
        </w:rPr>
        <w:t>EREX</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CERVEZAS LA CIBELES</w:t>
      </w:r>
      <w:r w:rsidR="000D4884" w:rsidRPr="00463191">
        <w:rPr>
          <w:rStyle w:val="normaltextrun"/>
          <w:rFonts w:ascii="Verdana" w:hAnsi="Verdana" w:cs="Segoe UI"/>
          <w:sz w:val="20"/>
          <w:szCs w:val="20"/>
        </w:rPr>
        <w:t xml:space="preserve">, </w:t>
      </w:r>
      <w:r w:rsidR="00906572">
        <w:rPr>
          <w:rStyle w:val="normaltextrun"/>
          <w:rFonts w:ascii="Verdana" w:hAnsi="Verdana" w:cs="Segoe UI"/>
          <w:sz w:val="20"/>
          <w:szCs w:val="20"/>
        </w:rPr>
        <w:t xml:space="preserve">DOUGALL’S, </w:t>
      </w:r>
      <w:r w:rsidR="000025CD" w:rsidRPr="00463191">
        <w:rPr>
          <w:rStyle w:val="normaltextrun"/>
          <w:rFonts w:ascii="Verdana" w:hAnsi="Verdana" w:cs="Segoe UI"/>
          <w:sz w:val="20"/>
          <w:szCs w:val="20"/>
        </w:rPr>
        <w:t>CERVEZA ESPIGA</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LA</w:t>
      </w:r>
      <w:r w:rsidR="000D4884" w:rsidRPr="00463191">
        <w:rPr>
          <w:rStyle w:val="normaltextrun"/>
          <w:rFonts w:ascii="Verdana" w:hAnsi="Verdana" w:cs="Segoe UI"/>
          <w:sz w:val="20"/>
          <w:szCs w:val="20"/>
        </w:rPr>
        <w:t xml:space="preserve"> FEM, </w:t>
      </w:r>
      <w:r w:rsidR="00692AF3">
        <w:rPr>
          <w:rStyle w:val="normaltextrun"/>
          <w:rFonts w:ascii="Verdana" w:hAnsi="Verdana" w:cs="Segoe UI"/>
          <w:sz w:val="20"/>
          <w:szCs w:val="20"/>
        </w:rPr>
        <w:t xml:space="preserve">GARAJE BEER CO, GRAN VÍA, LLUNA, </w:t>
      </w:r>
      <w:r w:rsidR="000025CD" w:rsidRPr="00463191">
        <w:rPr>
          <w:rStyle w:val="normaltextrun"/>
          <w:rFonts w:ascii="Verdana" w:hAnsi="Verdana" w:cs="Segoe UI"/>
          <w:sz w:val="20"/>
          <w:szCs w:val="20"/>
        </w:rPr>
        <w:t>MALTMAN BREWING</w:t>
      </w:r>
      <w:r w:rsidR="000D4884" w:rsidRPr="00463191">
        <w:rPr>
          <w:rStyle w:val="normaltextrun"/>
          <w:rFonts w:ascii="Verdana" w:hAnsi="Verdana" w:cs="Segoe UI"/>
          <w:sz w:val="20"/>
          <w:szCs w:val="20"/>
        </w:rPr>
        <w:t xml:space="preserve">, </w:t>
      </w:r>
      <w:r w:rsidR="00692AF3">
        <w:rPr>
          <w:rStyle w:val="normaltextrun"/>
          <w:rFonts w:ascii="Verdana" w:hAnsi="Verdana" w:cs="Segoe UI"/>
          <w:sz w:val="20"/>
          <w:szCs w:val="20"/>
        </w:rPr>
        <w:t xml:space="preserve">CERVEZAS MOND, </w:t>
      </w:r>
      <w:r w:rsidR="000025CD" w:rsidRPr="00463191">
        <w:rPr>
          <w:rStyle w:val="normaltextrun"/>
          <w:rFonts w:ascii="Verdana" w:hAnsi="Verdana" w:cs="Segoe UI"/>
          <w:sz w:val="20"/>
          <w:szCs w:val="20"/>
        </w:rPr>
        <w:t>MONTSENY</w:t>
      </w:r>
      <w:r w:rsidR="000D4884" w:rsidRPr="00463191">
        <w:rPr>
          <w:rStyle w:val="normaltextrun"/>
          <w:rFonts w:ascii="Verdana" w:hAnsi="Verdana" w:cs="Segoe UI"/>
          <w:sz w:val="20"/>
          <w:szCs w:val="20"/>
        </w:rPr>
        <w:t>,</w:t>
      </w:r>
      <w:r w:rsidR="000025CD" w:rsidRPr="00463191">
        <w:rPr>
          <w:rStyle w:val="normaltextrun"/>
          <w:rFonts w:ascii="Verdana" w:hAnsi="Verdana" w:cs="Segoe UI"/>
          <w:sz w:val="20"/>
          <w:szCs w:val="20"/>
        </w:rPr>
        <w:t xml:space="preserve"> MORLACO BEER</w:t>
      </w:r>
      <w:r w:rsidR="000D4884" w:rsidRPr="00463191">
        <w:rPr>
          <w:rStyle w:val="normaltextrun"/>
          <w:rFonts w:ascii="Verdana" w:hAnsi="Verdana" w:cs="Segoe UI"/>
          <w:sz w:val="20"/>
          <w:szCs w:val="20"/>
        </w:rPr>
        <w:t>,</w:t>
      </w:r>
      <w:r w:rsidR="00692AF3">
        <w:rPr>
          <w:rStyle w:val="normaltextrun"/>
          <w:rFonts w:ascii="Verdana" w:hAnsi="Verdana" w:cs="Segoe UI"/>
          <w:sz w:val="20"/>
          <w:szCs w:val="20"/>
        </w:rPr>
        <w:t xml:space="preserve"> NAO LANZAROTE,</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NAPARBIER</w:t>
      </w:r>
      <w:r w:rsidR="000D4884" w:rsidRPr="00463191">
        <w:rPr>
          <w:rStyle w:val="normaltextrun"/>
          <w:rFonts w:ascii="Verdana" w:hAnsi="Verdana" w:cs="Segoe UI"/>
          <w:sz w:val="20"/>
          <w:szCs w:val="20"/>
        </w:rPr>
        <w:t>,</w:t>
      </w:r>
      <w:r w:rsidR="00692AF3">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OCTAVO ARTE</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PENÍNSULA</w:t>
      </w:r>
      <w:r w:rsidR="000D4884" w:rsidRPr="00463191">
        <w:rPr>
          <w:rStyle w:val="normaltextrun"/>
          <w:rFonts w:ascii="Verdana" w:hAnsi="Verdana" w:cs="Segoe UI"/>
          <w:sz w:val="20"/>
          <w:szCs w:val="20"/>
        </w:rPr>
        <w:t>,</w:t>
      </w:r>
      <w:r w:rsidR="00692AF3">
        <w:rPr>
          <w:rStyle w:val="normaltextrun"/>
          <w:rFonts w:ascii="Verdana" w:hAnsi="Verdana" w:cs="Segoe UI"/>
          <w:sz w:val="20"/>
          <w:szCs w:val="20"/>
        </w:rPr>
        <w:t xml:space="preserve"> LA PIRATA </w:t>
      </w:r>
      <w:r w:rsidR="002C0480">
        <w:rPr>
          <w:rStyle w:val="normaltextrun"/>
          <w:rFonts w:ascii="Verdana" w:hAnsi="Verdana" w:cs="Segoe UI"/>
          <w:sz w:val="20"/>
          <w:szCs w:val="20"/>
        </w:rPr>
        <w:t>BREWING,</w:t>
      </w:r>
      <w:r w:rsidR="000025CD" w:rsidRPr="00463191">
        <w:rPr>
          <w:rStyle w:val="normaltextrun"/>
          <w:rFonts w:ascii="Verdana" w:hAnsi="Verdana" w:cs="Segoe UI"/>
          <w:sz w:val="20"/>
          <w:szCs w:val="20"/>
        </w:rPr>
        <w:t xml:space="preserve"> ROCKERBEER</w:t>
      </w:r>
      <w:r w:rsidR="000D4884" w:rsidRPr="00463191">
        <w:rPr>
          <w:rStyle w:val="normaltextrun"/>
          <w:rFonts w:ascii="Verdana" w:hAnsi="Verdana" w:cs="Segoe UI"/>
          <w:sz w:val="20"/>
          <w:szCs w:val="20"/>
        </w:rPr>
        <w:t>,</w:t>
      </w:r>
      <w:r w:rsidR="000025CD" w:rsidRPr="00463191">
        <w:rPr>
          <w:rStyle w:val="normaltextrun"/>
          <w:rFonts w:ascii="Verdana" w:hAnsi="Verdana" w:cs="Segoe UI"/>
          <w:sz w:val="20"/>
          <w:szCs w:val="20"/>
        </w:rPr>
        <w:t xml:space="preserve"> ROSITA</w:t>
      </w:r>
      <w:r w:rsidR="000D4884" w:rsidRPr="00463191">
        <w:rPr>
          <w:rStyle w:val="normaltextrun"/>
          <w:rFonts w:ascii="Verdana" w:hAnsi="Verdana" w:cs="Segoe UI"/>
          <w:sz w:val="20"/>
          <w:szCs w:val="20"/>
        </w:rPr>
        <w:t xml:space="preserve">, </w:t>
      </w:r>
      <w:r w:rsidR="002C0480">
        <w:rPr>
          <w:rStyle w:val="normaltextrun"/>
          <w:rFonts w:ascii="Verdana" w:hAnsi="Verdana" w:cs="Segoe UI"/>
          <w:sz w:val="20"/>
          <w:szCs w:val="20"/>
        </w:rPr>
        <w:t xml:space="preserve">LA SAGRA, SAN FRUTOS, LA SALVE, </w:t>
      </w:r>
      <w:r w:rsidR="000025CD" w:rsidRPr="00463191">
        <w:rPr>
          <w:rStyle w:val="normaltextrun"/>
          <w:rFonts w:ascii="Verdana" w:hAnsi="Verdana" w:cs="Segoe UI"/>
          <w:sz w:val="20"/>
          <w:szCs w:val="20"/>
        </w:rPr>
        <w:t>SCONE CRAFT BEER</w:t>
      </w:r>
      <w:r w:rsidR="000D4884" w:rsidRPr="00463191">
        <w:rPr>
          <w:rStyle w:val="normaltextrun"/>
          <w:rFonts w:ascii="Verdana" w:hAnsi="Verdana" w:cs="Segoe UI"/>
          <w:sz w:val="20"/>
          <w:szCs w:val="20"/>
        </w:rPr>
        <w:t xml:space="preserve">,  </w:t>
      </w:r>
      <w:r w:rsidR="00E7478F">
        <w:rPr>
          <w:rStyle w:val="normaltextrun"/>
          <w:rFonts w:ascii="Verdana" w:hAnsi="Verdana" w:cs="Segoe UI"/>
          <w:sz w:val="20"/>
          <w:szCs w:val="20"/>
        </w:rPr>
        <w:t xml:space="preserve">SOMA, </w:t>
      </w:r>
      <w:r w:rsidR="000D4884" w:rsidRPr="00463191">
        <w:rPr>
          <w:rStyle w:val="normaltextrun"/>
          <w:rFonts w:ascii="Verdana" w:hAnsi="Verdana" w:cs="Segoe UI"/>
          <w:sz w:val="20"/>
          <w:szCs w:val="20"/>
        </w:rPr>
        <w:t>S</w:t>
      </w:r>
      <w:r w:rsidR="000025CD" w:rsidRPr="00463191">
        <w:rPr>
          <w:rStyle w:val="normaltextrun"/>
          <w:rFonts w:ascii="Verdana" w:hAnsi="Verdana" w:cs="Segoe UI"/>
          <w:sz w:val="20"/>
          <w:szCs w:val="20"/>
        </w:rPr>
        <w:t>URA</w:t>
      </w:r>
      <w:r w:rsidR="000D4884" w:rsidRPr="00463191">
        <w:rPr>
          <w:rStyle w:val="normaltextrun"/>
          <w:rFonts w:ascii="Verdana" w:hAnsi="Verdana" w:cs="Segoe UI"/>
          <w:sz w:val="20"/>
          <w:szCs w:val="20"/>
        </w:rPr>
        <w:t>, T</w:t>
      </w:r>
      <w:r w:rsidR="000025CD" w:rsidRPr="00463191">
        <w:rPr>
          <w:rStyle w:val="normaltextrun"/>
          <w:rFonts w:ascii="Verdana" w:hAnsi="Verdana" w:cs="Segoe UI"/>
          <w:sz w:val="20"/>
          <w:szCs w:val="20"/>
        </w:rPr>
        <w:t>YRIS</w:t>
      </w:r>
      <w:r w:rsidR="000D4884" w:rsidRPr="00463191">
        <w:rPr>
          <w:rStyle w:val="normaltextrun"/>
          <w:rFonts w:ascii="Verdana" w:hAnsi="Verdana" w:cs="Segoe UI"/>
          <w:sz w:val="20"/>
          <w:szCs w:val="20"/>
        </w:rPr>
        <w:t xml:space="preserve">, </w:t>
      </w:r>
      <w:r w:rsidR="000025CD" w:rsidRPr="00463191">
        <w:rPr>
          <w:rStyle w:val="normaltextrun"/>
          <w:rFonts w:ascii="Verdana" w:hAnsi="Verdana" w:cs="Segoe UI"/>
          <w:sz w:val="20"/>
          <w:szCs w:val="20"/>
        </w:rPr>
        <w:t>VILLA DE MADRID</w:t>
      </w:r>
      <w:r w:rsidR="000D4884" w:rsidRPr="00463191">
        <w:rPr>
          <w:rStyle w:val="normaltextrun"/>
          <w:rFonts w:ascii="Verdana" w:hAnsi="Verdana" w:cs="Segoe UI"/>
          <w:sz w:val="20"/>
          <w:szCs w:val="20"/>
        </w:rPr>
        <w:t>, Y</w:t>
      </w:r>
      <w:r w:rsidR="000025CD" w:rsidRPr="00463191">
        <w:rPr>
          <w:rStyle w:val="normaltextrun"/>
          <w:rFonts w:ascii="Verdana" w:hAnsi="Verdana" w:cs="Segoe UI"/>
          <w:sz w:val="20"/>
          <w:szCs w:val="20"/>
        </w:rPr>
        <w:t>RIA</w:t>
      </w:r>
      <w:r w:rsidR="000D4884" w:rsidRPr="00463191">
        <w:rPr>
          <w:rStyle w:val="normaltextrun"/>
          <w:rFonts w:ascii="Verdana" w:hAnsi="Verdana" w:cs="Segoe UI"/>
          <w:sz w:val="20"/>
          <w:szCs w:val="20"/>
        </w:rPr>
        <w:t xml:space="preserve"> y Z</w:t>
      </w:r>
      <w:r w:rsidR="000025CD" w:rsidRPr="00463191">
        <w:rPr>
          <w:rStyle w:val="normaltextrun"/>
          <w:rFonts w:ascii="Verdana" w:hAnsi="Verdana" w:cs="Segoe UI"/>
          <w:sz w:val="20"/>
          <w:szCs w:val="20"/>
        </w:rPr>
        <w:t>ETA</w:t>
      </w:r>
      <w:r w:rsidR="000D4884" w:rsidRPr="00463191">
        <w:rPr>
          <w:rStyle w:val="normaltextrun"/>
          <w:rFonts w:ascii="Verdana" w:hAnsi="Verdana" w:cs="Segoe UI"/>
          <w:sz w:val="20"/>
          <w:szCs w:val="20"/>
        </w:rPr>
        <w:t>, así como AECAI (Asociación Española de Cerveceros Artesanos e Independientes).   </w:t>
      </w:r>
    </w:p>
    <w:p w14:paraId="44AE1239" w14:textId="77777777" w:rsidR="00E73EEB" w:rsidRPr="00463191" w:rsidRDefault="00E73EEB" w:rsidP="00D32625">
      <w:pPr>
        <w:pStyle w:val="NormalWeb"/>
        <w:textAlignment w:val="baseline"/>
        <w:rPr>
          <w:rFonts w:ascii="Verdana" w:hAnsi="Verdana" w:cs="Arial"/>
          <w:color w:val="000000" w:themeColor="text1"/>
          <w:sz w:val="22"/>
          <w:szCs w:val="22"/>
        </w:rPr>
      </w:pPr>
    </w:p>
    <w:p w14:paraId="205F6AB0" w14:textId="77777777" w:rsidR="0021483D" w:rsidRPr="004467A1" w:rsidRDefault="0021483D" w:rsidP="0021483D">
      <w:pPr>
        <w:pStyle w:val="paragraph"/>
        <w:spacing w:before="0" w:beforeAutospacing="0" w:after="0" w:afterAutospacing="0"/>
        <w:jc w:val="right"/>
        <w:textAlignment w:val="baseline"/>
        <w:rPr>
          <w:rFonts w:ascii="Verdana" w:hAnsi="Verdana" w:cs="Segoe UI"/>
          <w:sz w:val="18"/>
          <w:szCs w:val="18"/>
        </w:rPr>
      </w:pPr>
      <w:r w:rsidRPr="004467A1">
        <w:rPr>
          <w:rStyle w:val="normaltextrun"/>
          <w:rFonts w:ascii="Verdana" w:eastAsiaTheme="majorEastAsia" w:hAnsi="Verdana" w:cs="Segoe UI"/>
          <w:color w:val="808080"/>
          <w:sz w:val="16"/>
          <w:szCs w:val="16"/>
        </w:rPr>
        <w:t>Toda la información sobre Cerveceros de España:</w:t>
      </w:r>
      <w:r w:rsidRPr="004467A1">
        <w:rPr>
          <w:rStyle w:val="eop"/>
          <w:rFonts w:ascii="Verdana" w:eastAsiaTheme="majorEastAsia" w:hAnsi="Verdana" w:cs="Segoe UI"/>
          <w:color w:val="808080"/>
          <w:sz w:val="16"/>
          <w:szCs w:val="16"/>
        </w:rPr>
        <w:t> </w:t>
      </w:r>
    </w:p>
    <w:p w14:paraId="078CA77A" w14:textId="77777777" w:rsidR="0021483D" w:rsidRPr="004467A1" w:rsidRDefault="00000000" w:rsidP="0021483D">
      <w:pPr>
        <w:pStyle w:val="paragraph"/>
        <w:spacing w:before="0" w:beforeAutospacing="0" w:after="0" w:afterAutospacing="0"/>
        <w:jc w:val="right"/>
        <w:textAlignment w:val="baseline"/>
        <w:rPr>
          <w:rFonts w:ascii="Verdana" w:hAnsi="Verdana" w:cs="Segoe UI"/>
          <w:sz w:val="18"/>
          <w:szCs w:val="18"/>
          <w:lang w:val="de-DE"/>
        </w:rPr>
      </w:pPr>
      <w:hyperlink r:id="rId11" w:tgtFrame="_blank" w:history="1">
        <w:r w:rsidR="0021483D" w:rsidRPr="004467A1">
          <w:rPr>
            <w:rStyle w:val="normaltextrun"/>
            <w:rFonts w:ascii="Verdana" w:eastAsiaTheme="majorEastAsia" w:hAnsi="Verdana" w:cs="Segoe UI"/>
            <w:color w:val="0000FF"/>
            <w:sz w:val="16"/>
            <w:szCs w:val="16"/>
            <w:u w:val="single"/>
            <w:lang w:val="de-DE"/>
          </w:rPr>
          <w:t>http://www.cerveceros.org</w:t>
        </w:r>
      </w:hyperlink>
      <w:r w:rsidR="0021483D" w:rsidRPr="004467A1">
        <w:rPr>
          <w:rStyle w:val="scxw60319925"/>
          <w:rFonts w:ascii="Verdana" w:eastAsiaTheme="majorEastAsia" w:hAnsi="Verdana" w:cs="Calibri"/>
          <w:sz w:val="22"/>
          <w:szCs w:val="22"/>
          <w:lang w:val="de-DE"/>
        </w:rPr>
        <w:t> </w:t>
      </w:r>
      <w:r w:rsidR="0021483D" w:rsidRPr="004467A1">
        <w:rPr>
          <w:rFonts w:ascii="Verdana" w:hAnsi="Verdana" w:cs="Calibri"/>
          <w:sz w:val="22"/>
          <w:szCs w:val="22"/>
          <w:lang w:val="de-DE"/>
        </w:rPr>
        <w:br/>
      </w:r>
      <w:r w:rsidR="0021483D" w:rsidRPr="004467A1">
        <w:rPr>
          <w:rStyle w:val="scxw60319925"/>
          <w:rFonts w:ascii="Verdana" w:eastAsiaTheme="majorEastAsia" w:hAnsi="Verdana" w:cs="Calibri"/>
          <w:sz w:val="21"/>
          <w:szCs w:val="21"/>
          <w:lang w:val="de-DE"/>
        </w:rPr>
        <w:t> </w:t>
      </w:r>
      <w:r w:rsidR="0021483D" w:rsidRPr="004467A1">
        <w:rPr>
          <w:rFonts w:ascii="Verdana" w:hAnsi="Verdana" w:cs="Calibri"/>
          <w:sz w:val="21"/>
          <w:szCs w:val="21"/>
          <w:lang w:val="de-DE"/>
        </w:rPr>
        <w:br/>
      </w:r>
      <w:r w:rsidR="0021483D" w:rsidRPr="004467A1">
        <w:rPr>
          <w:rStyle w:val="normaltextrun"/>
          <w:rFonts w:ascii="Verdana" w:eastAsiaTheme="majorEastAsia" w:hAnsi="Verdana" w:cs="Segoe UI"/>
          <w:b/>
          <w:bCs/>
          <w:color w:val="808080"/>
          <w:sz w:val="21"/>
          <w:szCs w:val="21"/>
          <w:lang w:val="de-DE"/>
        </w:rPr>
        <w:t>Burson Cohn &amp; Wolfe</w:t>
      </w:r>
      <w:r w:rsidR="0021483D" w:rsidRPr="004467A1">
        <w:rPr>
          <w:rStyle w:val="eop"/>
          <w:rFonts w:ascii="Verdana" w:eastAsiaTheme="majorEastAsia" w:hAnsi="Verdana" w:cs="Segoe UI"/>
          <w:color w:val="808080"/>
          <w:sz w:val="21"/>
          <w:szCs w:val="21"/>
          <w:lang w:val="de-DE"/>
        </w:rPr>
        <w:t> </w:t>
      </w:r>
    </w:p>
    <w:p w14:paraId="3A019603" w14:textId="77777777" w:rsidR="0021483D" w:rsidRPr="004467A1" w:rsidRDefault="00000000" w:rsidP="0021483D">
      <w:pPr>
        <w:pStyle w:val="paragraph"/>
        <w:spacing w:before="0" w:beforeAutospacing="0" w:after="0" w:afterAutospacing="0"/>
        <w:jc w:val="right"/>
        <w:textAlignment w:val="baseline"/>
        <w:rPr>
          <w:rFonts w:ascii="Verdana" w:hAnsi="Verdana" w:cs="Segoe UI"/>
          <w:sz w:val="18"/>
          <w:szCs w:val="18"/>
          <w:lang w:val="de-DE"/>
        </w:rPr>
      </w:pPr>
      <w:hyperlink r:id="rId12" w:tgtFrame="_blank" w:history="1">
        <w:r w:rsidR="0021483D" w:rsidRPr="004467A1">
          <w:rPr>
            <w:rStyle w:val="normaltextrun"/>
            <w:rFonts w:ascii="Verdana" w:eastAsiaTheme="majorEastAsia" w:hAnsi="Verdana" w:cs="Segoe UI"/>
            <w:color w:val="0000FF"/>
            <w:sz w:val="20"/>
            <w:szCs w:val="20"/>
            <w:u w:val="single"/>
            <w:lang w:val="de-DE"/>
          </w:rPr>
          <w:t>maria.diaz@bcw-global.com</w:t>
        </w:r>
      </w:hyperlink>
      <w:r w:rsidR="0021483D" w:rsidRPr="004467A1">
        <w:rPr>
          <w:rStyle w:val="normaltextrun"/>
          <w:rFonts w:ascii="Verdana" w:eastAsiaTheme="majorEastAsia" w:hAnsi="Verdana" w:cs="Segoe UI"/>
          <w:color w:val="000000"/>
          <w:sz w:val="20"/>
          <w:szCs w:val="20"/>
          <w:lang w:val="de-DE"/>
        </w:rPr>
        <w:t xml:space="preserve"> </w:t>
      </w:r>
      <w:r w:rsidR="0021483D" w:rsidRPr="004467A1">
        <w:rPr>
          <w:rStyle w:val="normaltextrun"/>
          <w:rFonts w:ascii="Verdana" w:eastAsiaTheme="majorEastAsia" w:hAnsi="Verdana" w:cs="Segoe UI"/>
          <w:color w:val="808080"/>
          <w:sz w:val="20"/>
          <w:szCs w:val="20"/>
          <w:lang w:val="de-DE"/>
        </w:rPr>
        <w:t>| 913846755</w:t>
      </w:r>
      <w:r w:rsidR="0021483D" w:rsidRPr="004467A1">
        <w:rPr>
          <w:rStyle w:val="eop"/>
          <w:rFonts w:ascii="Verdana" w:eastAsiaTheme="majorEastAsia" w:hAnsi="Verdana" w:cs="Segoe UI"/>
          <w:color w:val="808080"/>
          <w:sz w:val="20"/>
          <w:szCs w:val="20"/>
          <w:lang w:val="de-DE"/>
        </w:rPr>
        <w:t> </w:t>
      </w:r>
    </w:p>
    <w:p w14:paraId="69E4CEBF" w14:textId="77777777" w:rsidR="0021483D" w:rsidRPr="004467A1" w:rsidRDefault="00000000" w:rsidP="0021483D">
      <w:pPr>
        <w:pStyle w:val="paragraph"/>
        <w:spacing w:before="0" w:beforeAutospacing="0" w:after="0" w:afterAutospacing="0"/>
        <w:jc w:val="right"/>
        <w:textAlignment w:val="baseline"/>
        <w:rPr>
          <w:rFonts w:ascii="Verdana" w:hAnsi="Verdana" w:cs="Segoe UI"/>
          <w:sz w:val="18"/>
          <w:szCs w:val="18"/>
          <w:lang w:val="de-DE"/>
        </w:rPr>
      </w:pPr>
      <w:hyperlink r:id="rId13" w:tgtFrame="_blank" w:history="1">
        <w:r w:rsidR="0021483D" w:rsidRPr="004467A1">
          <w:rPr>
            <w:rStyle w:val="normaltextrun"/>
            <w:rFonts w:ascii="Verdana" w:eastAsiaTheme="majorEastAsia" w:hAnsi="Verdana" w:cs="Segoe UI"/>
            <w:color w:val="0000FF"/>
            <w:sz w:val="20"/>
            <w:szCs w:val="20"/>
            <w:u w:val="single"/>
            <w:lang w:val="de-DE"/>
          </w:rPr>
          <w:t>iria.rodriguez@bcw-global.com</w:t>
        </w:r>
      </w:hyperlink>
      <w:r w:rsidR="0021483D" w:rsidRPr="004467A1">
        <w:rPr>
          <w:rStyle w:val="normaltextrun"/>
          <w:rFonts w:ascii="Verdana" w:eastAsiaTheme="majorEastAsia" w:hAnsi="Verdana" w:cs="Segoe UI"/>
          <w:color w:val="000000"/>
          <w:sz w:val="20"/>
          <w:szCs w:val="20"/>
          <w:lang w:val="de-DE"/>
        </w:rPr>
        <w:t xml:space="preserve"> </w:t>
      </w:r>
      <w:r w:rsidR="0021483D" w:rsidRPr="004467A1">
        <w:rPr>
          <w:rStyle w:val="normaltextrun"/>
          <w:rFonts w:ascii="Verdana" w:eastAsiaTheme="majorEastAsia" w:hAnsi="Verdana" w:cs="Segoe UI"/>
          <w:color w:val="808080"/>
          <w:sz w:val="20"/>
          <w:szCs w:val="20"/>
          <w:lang w:val="de-DE"/>
        </w:rPr>
        <w:t>| 913846747</w:t>
      </w:r>
      <w:r w:rsidR="0021483D" w:rsidRPr="004467A1">
        <w:rPr>
          <w:rStyle w:val="eop"/>
          <w:rFonts w:ascii="Verdana" w:eastAsiaTheme="majorEastAsia" w:hAnsi="Verdana" w:cs="Segoe UI"/>
          <w:color w:val="808080"/>
          <w:sz w:val="20"/>
          <w:szCs w:val="20"/>
          <w:lang w:val="de-DE"/>
        </w:rPr>
        <w:t> </w:t>
      </w:r>
    </w:p>
    <w:p w14:paraId="09DC778A" w14:textId="77777777" w:rsidR="0021483D" w:rsidRPr="004467A1" w:rsidRDefault="00000000" w:rsidP="0021483D">
      <w:pPr>
        <w:pStyle w:val="paragraph"/>
        <w:spacing w:before="0" w:beforeAutospacing="0" w:after="0" w:afterAutospacing="0"/>
        <w:jc w:val="right"/>
        <w:textAlignment w:val="baseline"/>
        <w:rPr>
          <w:rFonts w:ascii="Verdana" w:hAnsi="Verdana" w:cs="Segoe UI"/>
          <w:sz w:val="18"/>
          <w:szCs w:val="18"/>
          <w:lang w:val="de-DE"/>
        </w:rPr>
      </w:pPr>
      <w:hyperlink r:id="rId14" w:tgtFrame="_blank" w:history="1">
        <w:r w:rsidR="0021483D" w:rsidRPr="004467A1">
          <w:rPr>
            <w:rStyle w:val="normaltextrun"/>
            <w:rFonts w:ascii="Verdana" w:eastAsiaTheme="majorEastAsia" w:hAnsi="Verdana" w:cs="Segoe UI"/>
            <w:color w:val="0000FF"/>
            <w:sz w:val="20"/>
            <w:szCs w:val="20"/>
            <w:u w:val="single"/>
            <w:lang w:val="de-DE"/>
          </w:rPr>
          <w:t>joaquin.barga@bcw-global.com</w:t>
        </w:r>
      </w:hyperlink>
      <w:r w:rsidR="0021483D" w:rsidRPr="004467A1">
        <w:rPr>
          <w:rStyle w:val="normaltextrun"/>
          <w:rFonts w:ascii="Verdana" w:eastAsiaTheme="majorEastAsia" w:hAnsi="Verdana" w:cs="Segoe UI"/>
          <w:color w:val="000000"/>
          <w:sz w:val="20"/>
          <w:szCs w:val="20"/>
          <w:lang w:val="de-DE"/>
        </w:rPr>
        <w:t xml:space="preserve"> </w:t>
      </w:r>
      <w:r w:rsidR="0021483D" w:rsidRPr="004467A1">
        <w:rPr>
          <w:rStyle w:val="normaltextrun"/>
          <w:rFonts w:ascii="Verdana" w:eastAsiaTheme="majorEastAsia" w:hAnsi="Verdana" w:cs="Segoe UI"/>
          <w:color w:val="808080"/>
          <w:sz w:val="20"/>
          <w:szCs w:val="20"/>
          <w:lang w:val="de-DE"/>
        </w:rPr>
        <w:t>| 913846763</w:t>
      </w:r>
    </w:p>
    <w:p w14:paraId="24A5879E" w14:textId="1B7A1288" w:rsidR="000E1AAD" w:rsidRPr="0021483D" w:rsidRDefault="000E1AAD" w:rsidP="00DB180B">
      <w:pPr>
        <w:pStyle w:val="Sinespaciado"/>
        <w:ind w:right="-8"/>
        <w:jc w:val="right"/>
        <w:rPr>
          <w:rFonts w:eastAsia="Times New Roman" w:cs="Arial"/>
          <w:lang w:val="de-DE" w:eastAsia="es-ES"/>
        </w:rPr>
      </w:pPr>
    </w:p>
    <w:sectPr w:rsidR="000E1AAD" w:rsidRPr="0021483D" w:rsidSect="00CE0012">
      <w:headerReference w:type="default" r:id="rId15"/>
      <w:footerReference w:type="default" r:id="rId16"/>
      <w:pgSz w:w="11900" w:h="16840"/>
      <w:pgMar w:top="2884" w:right="1418" w:bottom="993"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5B96" w14:textId="77777777" w:rsidR="00B753B6" w:rsidRDefault="00B753B6" w:rsidP="00F41FE6">
      <w:pPr>
        <w:spacing w:after="0" w:line="240" w:lineRule="auto"/>
      </w:pPr>
      <w:r>
        <w:separator/>
      </w:r>
    </w:p>
  </w:endnote>
  <w:endnote w:type="continuationSeparator" w:id="0">
    <w:p w14:paraId="605AD9A7" w14:textId="77777777" w:rsidR="00B753B6" w:rsidRDefault="00B753B6" w:rsidP="00F41FE6">
      <w:pPr>
        <w:spacing w:after="0" w:line="240" w:lineRule="auto"/>
      </w:pPr>
      <w:r>
        <w:continuationSeparator/>
      </w:r>
    </w:p>
  </w:endnote>
  <w:endnote w:type="continuationNotice" w:id="1">
    <w:p w14:paraId="3B638318" w14:textId="77777777" w:rsidR="00B753B6" w:rsidRDefault="00B75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Zhongsong">
    <w:panose1 w:val="02010600040101010101"/>
    <w:charset w:val="86"/>
    <w:family w:val="auto"/>
    <w:pitch w:val="variable"/>
    <w:sig w:usb0="00000287" w:usb1="080F0000" w:usb2="00000010" w:usb3="00000000" w:csb0="0004009F" w:csb1="00000000"/>
  </w:font>
  <w:font w:name="Majalla U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Gotham">
    <w:altName w:val="Calibri"/>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372395"/>
      <w:docPartObj>
        <w:docPartGallery w:val="Page Numbers (Bottom of Page)"/>
        <w:docPartUnique/>
      </w:docPartObj>
    </w:sdtPr>
    <w:sdtContent>
      <w:p w14:paraId="7DA8641A" w14:textId="6BFF3237" w:rsidR="003A467B" w:rsidRDefault="003A467B">
        <w:pPr>
          <w:pStyle w:val="Piedepgina"/>
          <w:jc w:val="right"/>
        </w:pPr>
        <w:r>
          <w:fldChar w:fldCharType="begin"/>
        </w:r>
        <w:r>
          <w:instrText>PAGE   \* MERGEFORMAT</w:instrText>
        </w:r>
        <w:r>
          <w:fldChar w:fldCharType="separate"/>
        </w:r>
        <w:r>
          <w:rPr>
            <w:lang w:val="es-ES"/>
          </w:rPr>
          <w:t>2</w:t>
        </w:r>
        <w:r>
          <w:fldChar w:fldCharType="end"/>
        </w:r>
        <w:r>
          <w:t>/5</w:t>
        </w:r>
      </w:p>
    </w:sdtContent>
  </w:sdt>
  <w:p w14:paraId="10C98397" w14:textId="77777777" w:rsidR="00293BB2" w:rsidRDefault="00293BB2" w:rsidP="00910DAA">
    <w:pPr>
      <w:spacing w:before="100" w:beforeAutospacing="1" w:after="100" w:afterAutospacing="1" w:line="240" w:lineRule="auto"/>
      <w:ind w:right="-717"/>
      <w:jc w:val="right"/>
      <w:textAlignment w:val="baseline"/>
      <w:rPr>
        <w:rFonts w:ascii="Verdana" w:eastAsia="Times New Roman" w:hAnsi="Verdana" w:cs="Arial"/>
        <w:b/>
        <w:color w:val="000000" w:themeColor="text1"/>
        <w:sz w:val="16"/>
        <w:szCs w:val="18"/>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712C" w14:textId="77777777" w:rsidR="00B753B6" w:rsidRDefault="00B753B6" w:rsidP="00F41FE6">
      <w:pPr>
        <w:spacing w:after="0" w:line="240" w:lineRule="auto"/>
      </w:pPr>
      <w:r>
        <w:separator/>
      </w:r>
    </w:p>
  </w:footnote>
  <w:footnote w:type="continuationSeparator" w:id="0">
    <w:p w14:paraId="3A40AF8B" w14:textId="77777777" w:rsidR="00B753B6" w:rsidRDefault="00B753B6" w:rsidP="00F41FE6">
      <w:pPr>
        <w:spacing w:after="0" w:line="240" w:lineRule="auto"/>
      </w:pPr>
      <w:r>
        <w:continuationSeparator/>
      </w:r>
    </w:p>
  </w:footnote>
  <w:footnote w:type="continuationNotice" w:id="1">
    <w:p w14:paraId="04C77630" w14:textId="77777777" w:rsidR="00B753B6" w:rsidRDefault="00B75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50F" w14:textId="0682E7AD" w:rsidR="00293BB2" w:rsidRPr="004A251C" w:rsidRDefault="00293BB2" w:rsidP="004A251C">
    <w:pPr>
      <w:pStyle w:val="Encabezado"/>
      <w:rPr>
        <w:rFonts w:ascii="Gotham" w:hAnsi="Gotham"/>
        <w:b/>
        <w:bCs/>
        <w:sz w:val="28"/>
        <w:szCs w:val="28"/>
        <w:lang w:val="es-ES"/>
      </w:rPr>
    </w:pPr>
    <w:r>
      <w:rPr>
        <w:rFonts w:ascii="Gotham" w:hAnsi="Gotham"/>
        <w:b/>
        <w:bCs/>
        <w:noProof/>
        <w:sz w:val="28"/>
        <w:szCs w:val="28"/>
        <w:lang w:val="es-ES" w:eastAsia="es-ES"/>
      </w:rPr>
      <w:drawing>
        <wp:anchor distT="0" distB="0" distL="114300" distR="114300" simplePos="0" relativeHeight="251658240" behindDoc="0" locked="0" layoutInCell="1" allowOverlap="1" wp14:anchorId="3A699963" wp14:editId="002E31C7">
          <wp:simplePos x="0" y="0"/>
          <wp:positionH relativeFrom="margin">
            <wp:posOffset>-395167</wp:posOffset>
          </wp:positionH>
          <wp:positionV relativeFrom="paragraph">
            <wp:posOffset>-106724</wp:posOffset>
          </wp:positionV>
          <wp:extent cx="6986265" cy="112224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nota-de-prensa-CDE-04.png"/>
                  <pic:cNvPicPr/>
                </pic:nvPicPr>
                <pic:blipFill>
                  <a:blip r:embed="rId1">
                    <a:extLst>
                      <a:ext uri="{28A0092B-C50C-407E-A947-70E740481C1C}">
                        <a14:useLocalDpi xmlns:a14="http://schemas.microsoft.com/office/drawing/2010/main" val="0"/>
                      </a:ext>
                    </a:extLst>
                  </a:blip>
                  <a:stretch>
                    <a:fillRect/>
                  </a:stretch>
                </pic:blipFill>
                <pic:spPr>
                  <a:xfrm>
                    <a:off x="0" y="0"/>
                    <a:ext cx="6986265" cy="11222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C9F"/>
    <w:multiLevelType w:val="multilevel"/>
    <w:tmpl w:val="14D45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0503D2"/>
    <w:multiLevelType w:val="multilevel"/>
    <w:tmpl w:val="6F0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43BF6"/>
    <w:multiLevelType w:val="multilevel"/>
    <w:tmpl w:val="25A48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3E2B45"/>
    <w:multiLevelType w:val="multilevel"/>
    <w:tmpl w:val="4DBC8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A524A9"/>
    <w:multiLevelType w:val="hybridMultilevel"/>
    <w:tmpl w:val="5F7EBA6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B511870"/>
    <w:multiLevelType w:val="multilevel"/>
    <w:tmpl w:val="5302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A82DF4"/>
    <w:multiLevelType w:val="hybridMultilevel"/>
    <w:tmpl w:val="F8BE562A"/>
    <w:lvl w:ilvl="0" w:tplc="FB08EB06">
      <w:start w:val="16"/>
      <w:numFmt w:val="bullet"/>
      <w:lvlText w:val="-"/>
      <w:lvlJc w:val="left"/>
      <w:pPr>
        <w:ind w:left="720" w:hanging="360"/>
      </w:pPr>
      <w:rPr>
        <w:rFonts w:ascii="Gill Sans MT" w:eastAsiaTheme="minorEastAsia" w:hAnsi="Gill Sans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D533CA"/>
    <w:multiLevelType w:val="hybridMultilevel"/>
    <w:tmpl w:val="D910CFBE"/>
    <w:lvl w:ilvl="0" w:tplc="F6803CE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3732AB"/>
    <w:multiLevelType w:val="multilevel"/>
    <w:tmpl w:val="F2703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D923A36"/>
    <w:multiLevelType w:val="hybridMultilevel"/>
    <w:tmpl w:val="3328E586"/>
    <w:lvl w:ilvl="0" w:tplc="2C1A3ACC">
      <w:start w:val="2"/>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690AE3"/>
    <w:multiLevelType w:val="multilevel"/>
    <w:tmpl w:val="BB7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6E6E13"/>
    <w:multiLevelType w:val="multilevel"/>
    <w:tmpl w:val="5E3C9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BCE411F"/>
    <w:multiLevelType w:val="hybridMultilevel"/>
    <w:tmpl w:val="E3943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653D66"/>
    <w:multiLevelType w:val="hybridMultilevel"/>
    <w:tmpl w:val="69822BB6"/>
    <w:lvl w:ilvl="0" w:tplc="0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2055666">
    <w:abstractNumId w:val="12"/>
  </w:num>
  <w:num w:numId="2" w16cid:durableId="1950164712">
    <w:abstractNumId w:val="13"/>
  </w:num>
  <w:num w:numId="3" w16cid:durableId="1581518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0610302">
    <w:abstractNumId w:val="7"/>
  </w:num>
  <w:num w:numId="5" w16cid:durableId="276134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749706">
    <w:abstractNumId w:val="4"/>
  </w:num>
  <w:num w:numId="7" w16cid:durableId="1646205258">
    <w:abstractNumId w:val="6"/>
  </w:num>
  <w:num w:numId="8" w16cid:durableId="538787355">
    <w:abstractNumId w:val="1"/>
  </w:num>
  <w:num w:numId="9" w16cid:durableId="2053337002">
    <w:abstractNumId w:val="11"/>
  </w:num>
  <w:num w:numId="10" w16cid:durableId="440032994">
    <w:abstractNumId w:val="5"/>
  </w:num>
  <w:num w:numId="11" w16cid:durableId="1108039836">
    <w:abstractNumId w:val="3"/>
  </w:num>
  <w:num w:numId="12" w16cid:durableId="761989780">
    <w:abstractNumId w:val="10"/>
  </w:num>
  <w:num w:numId="13" w16cid:durableId="1976132708">
    <w:abstractNumId w:val="8"/>
  </w:num>
  <w:num w:numId="14" w16cid:durableId="1685788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47"/>
    <w:rsid w:val="00000230"/>
    <w:rsid w:val="00001145"/>
    <w:rsid w:val="00002118"/>
    <w:rsid w:val="0000222C"/>
    <w:rsid w:val="000025CD"/>
    <w:rsid w:val="00003BF5"/>
    <w:rsid w:val="00003C37"/>
    <w:rsid w:val="00004546"/>
    <w:rsid w:val="000045B0"/>
    <w:rsid w:val="00005DB3"/>
    <w:rsid w:val="00006339"/>
    <w:rsid w:val="000063ED"/>
    <w:rsid w:val="000113FE"/>
    <w:rsid w:val="000118CC"/>
    <w:rsid w:val="000122BC"/>
    <w:rsid w:val="00015F73"/>
    <w:rsid w:val="00016431"/>
    <w:rsid w:val="00016C21"/>
    <w:rsid w:val="0001767B"/>
    <w:rsid w:val="00017F75"/>
    <w:rsid w:val="00021914"/>
    <w:rsid w:val="00023070"/>
    <w:rsid w:val="0002717A"/>
    <w:rsid w:val="000271D0"/>
    <w:rsid w:val="000272F5"/>
    <w:rsid w:val="0002795E"/>
    <w:rsid w:val="00027EFE"/>
    <w:rsid w:val="000310D2"/>
    <w:rsid w:val="000328AE"/>
    <w:rsid w:val="00032AF0"/>
    <w:rsid w:val="00033649"/>
    <w:rsid w:val="00034177"/>
    <w:rsid w:val="0004070E"/>
    <w:rsid w:val="00041360"/>
    <w:rsid w:val="00042F79"/>
    <w:rsid w:val="00043203"/>
    <w:rsid w:val="0004345B"/>
    <w:rsid w:val="00043825"/>
    <w:rsid w:val="00044098"/>
    <w:rsid w:val="000443D7"/>
    <w:rsid w:val="00045B1B"/>
    <w:rsid w:val="00045ECC"/>
    <w:rsid w:val="0004669F"/>
    <w:rsid w:val="00047CCC"/>
    <w:rsid w:val="000504A9"/>
    <w:rsid w:val="000519EB"/>
    <w:rsid w:val="00052815"/>
    <w:rsid w:val="00052F68"/>
    <w:rsid w:val="00053132"/>
    <w:rsid w:val="000542A3"/>
    <w:rsid w:val="00054A43"/>
    <w:rsid w:val="0005516C"/>
    <w:rsid w:val="000551DE"/>
    <w:rsid w:val="000566FB"/>
    <w:rsid w:val="000605CD"/>
    <w:rsid w:val="00061F7A"/>
    <w:rsid w:val="00063510"/>
    <w:rsid w:val="00064203"/>
    <w:rsid w:val="00066C54"/>
    <w:rsid w:val="00067A99"/>
    <w:rsid w:val="000706CC"/>
    <w:rsid w:val="0007135F"/>
    <w:rsid w:val="000731C4"/>
    <w:rsid w:val="00074820"/>
    <w:rsid w:val="000749AB"/>
    <w:rsid w:val="00076839"/>
    <w:rsid w:val="000775DC"/>
    <w:rsid w:val="0007768E"/>
    <w:rsid w:val="0008085E"/>
    <w:rsid w:val="00080B3F"/>
    <w:rsid w:val="00081002"/>
    <w:rsid w:val="00081107"/>
    <w:rsid w:val="000812C6"/>
    <w:rsid w:val="00081844"/>
    <w:rsid w:val="00082C6E"/>
    <w:rsid w:val="0008344B"/>
    <w:rsid w:val="0008441C"/>
    <w:rsid w:val="0008447A"/>
    <w:rsid w:val="00084897"/>
    <w:rsid w:val="0008496D"/>
    <w:rsid w:val="0008595A"/>
    <w:rsid w:val="000871D7"/>
    <w:rsid w:val="000874EA"/>
    <w:rsid w:val="000877D2"/>
    <w:rsid w:val="000907B6"/>
    <w:rsid w:val="000923D7"/>
    <w:rsid w:val="000929FA"/>
    <w:rsid w:val="00093916"/>
    <w:rsid w:val="00094809"/>
    <w:rsid w:val="00094F97"/>
    <w:rsid w:val="00095169"/>
    <w:rsid w:val="00095AC8"/>
    <w:rsid w:val="00095B1D"/>
    <w:rsid w:val="000965DB"/>
    <w:rsid w:val="00096EF7"/>
    <w:rsid w:val="000A05C9"/>
    <w:rsid w:val="000A0B13"/>
    <w:rsid w:val="000A2097"/>
    <w:rsid w:val="000A22FA"/>
    <w:rsid w:val="000A3835"/>
    <w:rsid w:val="000A3A10"/>
    <w:rsid w:val="000A61C9"/>
    <w:rsid w:val="000A69DD"/>
    <w:rsid w:val="000A6E09"/>
    <w:rsid w:val="000B0D22"/>
    <w:rsid w:val="000B1E3C"/>
    <w:rsid w:val="000B2128"/>
    <w:rsid w:val="000B2444"/>
    <w:rsid w:val="000B3801"/>
    <w:rsid w:val="000B4A03"/>
    <w:rsid w:val="000B609D"/>
    <w:rsid w:val="000B6BA8"/>
    <w:rsid w:val="000B7B10"/>
    <w:rsid w:val="000C0E35"/>
    <w:rsid w:val="000C2F48"/>
    <w:rsid w:val="000C44C6"/>
    <w:rsid w:val="000C5801"/>
    <w:rsid w:val="000C776D"/>
    <w:rsid w:val="000C777E"/>
    <w:rsid w:val="000D0450"/>
    <w:rsid w:val="000D0B52"/>
    <w:rsid w:val="000D2918"/>
    <w:rsid w:val="000D3D62"/>
    <w:rsid w:val="000D40F7"/>
    <w:rsid w:val="000D4884"/>
    <w:rsid w:val="000E0147"/>
    <w:rsid w:val="000E025E"/>
    <w:rsid w:val="000E03E3"/>
    <w:rsid w:val="000E0634"/>
    <w:rsid w:val="000E1AAD"/>
    <w:rsid w:val="000E24A0"/>
    <w:rsid w:val="000E35CC"/>
    <w:rsid w:val="000E5B9E"/>
    <w:rsid w:val="000E71E9"/>
    <w:rsid w:val="000F01E6"/>
    <w:rsid w:val="000F176E"/>
    <w:rsid w:val="000F1D36"/>
    <w:rsid w:val="000F2C65"/>
    <w:rsid w:val="000F3132"/>
    <w:rsid w:val="000F4292"/>
    <w:rsid w:val="000F503C"/>
    <w:rsid w:val="000F7344"/>
    <w:rsid w:val="0010067A"/>
    <w:rsid w:val="001022ED"/>
    <w:rsid w:val="00102889"/>
    <w:rsid w:val="00102AA4"/>
    <w:rsid w:val="00103AC3"/>
    <w:rsid w:val="00105398"/>
    <w:rsid w:val="00105EF9"/>
    <w:rsid w:val="00106718"/>
    <w:rsid w:val="00106ECE"/>
    <w:rsid w:val="00107C9F"/>
    <w:rsid w:val="00110BCB"/>
    <w:rsid w:val="00113139"/>
    <w:rsid w:val="0011370D"/>
    <w:rsid w:val="00113AFA"/>
    <w:rsid w:val="001150B7"/>
    <w:rsid w:val="00115592"/>
    <w:rsid w:val="00115961"/>
    <w:rsid w:val="00116679"/>
    <w:rsid w:val="00116E17"/>
    <w:rsid w:val="00116E77"/>
    <w:rsid w:val="00117D24"/>
    <w:rsid w:val="00120578"/>
    <w:rsid w:val="001208EF"/>
    <w:rsid w:val="00123EB0"/>
    <w:rsid w:val="00124D96"/>
    <w:rsid w:val="0012537A"/>
    <w:rsid w:val="00127DD3"/>
    <w:rsid w:val="00130423"/>
    <w:rsid w:val="0013067C"/>
    <w:rsid w:val="00130C34"/>
    <w:rsid w:val="00131A41"/>
    <w:rsid w:val="00132B0E"/>
    <w:rsid w:val="00133014"/>
    <w:rsid w:val="00134B4E"/>
    <w:rsid w:val="00136097"/>
    <w:rsid w:val="00136914"/>
    <w:rsid w:val="00136C77"/>
    <w:rsid w:val="00136FD2"/>
    <w:rsid w:val="001377C1"/>
    <w:rsid w:val="001417D0"/>
    <w:rsid w:val="00141ECB"/>
    <w:rsid w:val="00142F06"/>
    <w:rsid w:val="0014364F"/>
    <w:rsid w:val="00143E3B"/>
    <w:rsid w:val="00145999"/>
    <w:rsid w:val="001462AC"/>
    <w:rsid w:val="00150F0B"/>
    <w:rsid w:val="00151319"/>
    <w:rsid w:val="001528B2"/>
    <w:rsid w:val="00153168"/>
    <w:rsid w:val="00153500"/>
    <w:rsid w:val="00154FB9"/>
    <w:rsid w:val="0015533D"/>
    <w:rsid w:val="00155F72"/>
    <w:rsid w:val="00156812"/>
    <w:rsid w:val="0015726A"/>
    <w:rsid w:val="00157499"/>
    <w:rsid w:val="001578E6"/>
    <w:rsid w:val="00160A4E"/>
    <w:rsid w:val="00160AA5"/>
    <w:rsid w:val="00162290"/>
    <w:rsid w:val="001622E0"/>
    <w:rsid w:val="001631A7"/>
    <w:rsid w:val="00164256"/>
    <w:rsid w:val="00164654"/>
    <w:rsid w:val="001659CD"/>
    <w:rsid w:val="00167854"/>
    <w:rsid w:val="001701BC"/>
    <w:rsid w:val="00170414"/>
    <w:rsid w:val="00170F11"/>
    <w:rsid w:val="0017128F"/>
    <w:rsid w:val="001715D2"/>
    <w:rsid w:val="0017161C"/>
    <w:rsid w:val="00171A62"/>
    <w:rsid w:val="00173050"/>
    <w:rsid w:val="00173220"/>
    <w:rsid w:val="0017349B"/>
    <w:rsid w:val="0017428A"/>
    <w:rsid w:val="00175272"/>
    <w:rsid w:val="0017537C"/>
    <w:rsid w:val="00175700"/>
    <w:rsid w:val="00176478"/>
    <w:rsid w:val="00176A94"/>
    <w:rsid w:val="0017710D"/>
    <w:rsid w:val="00181456"/>
    <w:rsid w:val="001832E0"/>
    <w:rsid w:val="00183D23"/>
    <w:rsid w:val="00183D56"/>
    <w:rsid w:val="0018428E"/>
    <w:rsid w:val="00184B49"/>
    <w:rsid w:val="00185C77"/>
    <w:rsid w:val="00185F1F"/>
    <w:rsid w:val="00186316"/>
    <w:rsid w:val="00187AB8"/>
    <w:rsid w:val="00187E01"/>
    <w:rsid w:val="00190565"/>
    <w:rsid w:val="001905DC"/>
    <w:rsid w:val="00190D97"/>
    <w:rsid w:val="00190FE8"/>
    <w:rsid w:val="00191123"/>
    <w:rsid w:val="001956A0"/>
    <w:rsid w:val="00195972"/>
    <w:rsid w:val="00195DA7"/>
    <w:rsid w:val="00196938"/>
    <w:rsid w:val="00197F24"/>
    <w:rsid w:val="001A1BA0"/>
    <w:rsid w:val="001A22B7"/>
    <w:rsid w:val="001A2372"/>
    <w:rsid w:val="001A3070"/>
    <w:rsid w:val="001A3208"/>
    <w:rsid w:val="001A37BC"/>
    <w:rsid w:val="001A3EFD"/>
    <w:rsid w:val="001A402C"/>
    <w:rsid w:val="001A4192"/>
    <w:rsid w:val="001A6D1A"/>
    <w:rsid w:val="001A6D64"/>
    <w:rsid w:val="001B1414"/>
    <w:rsid w:val="001B26D8"/>
    <w:rsid w:val="001B31B2"/>
    <w:rsid w:val="001B3BA5"/>
    <w:rsid w:val="001B3C14"/>
    <w:rsid w:val="001B41A7"/>
    <w:rsid w:val="001B4215"/>
    <w:rsid w:val="001B7AF5"/>
    <w:rsid w:val="001B7BC0"/>
    <w:rsid w:val="001B7D6D"/>
    <w:rsid w:val="001C174A"/>
    <w:rsid w:val="001C17C5"/>
    <w:rsid w:val="001C18CE"/>
    <w:rsid w:val="001C216C"/>
    <w:rsid w:val="001C2BAF"/>
    <w:rsid w:val="001C32AB"/>
    <w:rsid w:val="001C3355"/>
    <w:rsid w:val="001C38FB"/>
    <w:rsid w:val="001C5090"/>
    <w:rsid w:val="001C6A37"/>
    <w:rsid w:val="001C6AE4"/>
    <w:rsid w:val="001C6B3E"/>
    <w:rsid w:val="001C6CA5"/>
    <w:rsid w:val="001D0122"/>
    <w:rsid w:val="001D04D6"/>
    <w:rsid w:val="001D084A"/>
    <w:rsid w:val="001D200B"/>
    <w:rsid w:val="001D2160"/>
    <w:rsid w:val="001D2E1E"/>
    <w:rsid w:val="001D3407"/>
    <w:rsid w:val="001D39BE"/>
    <w:rsid w:val="001D3B94"/>
    <w:rsid w:val="001D3EEC"/>
    <w:rsid w:val="001D406F"/>
    <w:rsid w:val="001D410B"/>
    <w:rsid w:val="001D772C"/>
    <w:rsid w:val="001E0327"/>
    <w:rsid w:val="001E0D0E"/>
    <w:rsid w:val="001E13B7"/>
    <w:rsid w:val="001E1708"/>
    <w:rsid w:val="001E17BE"/>
    <w:rsid w:val="001E1A65"/>
    <w:rsid w:val="001E370B"/>
    <w:rsid w:val="001E371A"/>
    <w:rsid w:val="001E4054"/>
    <w:rsid w:val="001E42EE"/>
    <w:rsid w:val="001E490C"/>
    <w:rsid w:val="001E57D4"/>
    <w:rsid w:val="001E5A5F"/>
    <w:rsid w:val="001E62D7"/>
    <w:rsid w:val="001E648E"/>
    <w:rsid w:val="001E6B37"/>
    <w:rsid w:val="001F041C"/>
    <w:rsid w:val="001F05B4"/>
    <w:rsid w:val="001F28DD"/>
    <w:rsid w:val="001F30B3"/>
    <w:rsid w:val="001F35BB"/>
    <w:rsid w:val="001F5357"/>
    <w:rsid w:val="001F575E"/>
    <w:rsid w:val="001F5DBF"/>
    <w:rsid w:val="001F629F"/>
    <w:rsid w:val="001F7886"/>
    <w:rsid w:val="001F7B11"/>
    <w:rsid w:val="00200949"/>
    <w:rsid w:val="00201435"/>
    <w:rsid w:val="002020F8"/>
    <w:rsid w:val="002026EA"/>
    <w:rsid w:val="00202BAD"/>
    <w:rsid w:val="0020326A"/>
    <w:rsid w:val="00203753"/>
    <w:rsid w:val="002041E1"/>
    <w:rsid w:val="002055A1"/>
    <w:rsid w:val="00205A47"/>
    <w:rsid w:val="00210B93"/>
    <w:rsid w:val="002110FF"/>
    <w:rsid w:val="00211BCC"/>
    <w:rsid w:val="00211DFE"/>
    <w:rsid w:val="00211E79"/>
    <w:rsid w:val="00212A17"/>
    <w:rsid w:val="00213CA1"/>
    <w:rsid w:val="00214453"/>
    <w:rsid w:val="0021470F"/>
    <w:rsid w:val="0021483D"/>
    <w:rsid w:val="002153DA"/>
    <w:rsid w:val="00216499"/>
    <w:rsid w:val="002164D8"/>
    <w:rsid w:val="002179B2"/>
    <w:rsid w:val="00220D16"/>
    <w:rsid w:val="00220DC5"/>
    <w:rsid w:val="00221874"/>
    <w:rsid w:val="00223E11"/>
    <w:rsid w:val="002247C4"/>
    <w:rsid w:val="00226056"/>
    <w:rsid w:val="002264C9"/>
    <w:rsid w:val="00226546"/>
    <w:rsid w:val="002302D1"/>
    <w:rsid w:val="002318FB"/>
    <w:rsid w:val="00231E83"/>
    <w:rsid w:val="00231EF5"/>
    <w:rsid w:val="002320CF"/>
    <w:rsid w:val="00233003"/>
    <w:rsid w:val="00233AF1"/>
    <w:rsid w:val="00234293"/>
    <w:rsid w:val="0023498B"/>
    <w:rsid w:val="00235899"/>
    <w:rsid w:val="00237CED"/>
    <w:rsid w:val="00241236"/>
    <w:rsid w:val="002429E8"/>
    <w:rsid w:val="00242ECC"/>
    <w:rsid w:val="002438D0"/>
    <w:rsid w:val="00244979"/>
    <w:rsid w:val="00244C73"/>
    <w:rsid w:val="002455DA"/>
    <w:rsid w:val="002466A6"/>
    <w:rsid w:val="00246C9F"/>
    <w:rsid w:val="00247178"/>
    <w:rsid w:val="00247871"/>
    <w:rsid w:val="00247912"/>
    <w:rsid w:val="002511C4"/>
    <w:rsid w:val="002518DC"/>
    <w:rsid w:val="002532BC"/>
    <w:rsid w:val="0025386F"/>
    <w:rsid w:val="00253F70"/>
    <w:rsid w:val="00254591"/>
    <w:rsid w:val="0025507F"/>
    <w:rsid w:val="002554CE"/>
    <w:rsid w:val="0025593D"/>
    <w:rsid w:val="00257C78"/>
    <w:rsid w:val="00260927"/>
    <w:rsid w:val="00260A92"/>
    <w:rsid w:val="00261034"/>
    <w:rsid w:val="00262518"/>
    <w:rsid w:val="00264328"/>
    <w:rsid w:val="0026486F"/>
    <w:rsid w:val="0027213B"/>
    <w:rsid w:val="00272666"/>
    <w:rsid w:val="0027344B"/>
    <w:rsid w:val="00273D02"/>
    <w:rsid w:val="002751BD"/>
    <w:rsid w:val="0027553D"/>
    <w:rsid w:val="00275D8C"/>
    <w:rsid w:val="00276760"/>
    <w:rsid w:val="00276E74"/>
    <w:rsid w:val="002779EA"/>
    <w:rsid w:val="0028033B"/>
    <w:rsid w:val="00280B75"/>
    <w:rsid w:val="002817C8"/>
    <w:rsid w:val="002819EC"/>
    <w:rsid w:val="00282F73"/>
    <w:rsid w:val="00283E3B"/>
    <w:rsid w:val="00285A23"/>
    <w:rsid w:val="00285B9B"/>
    <w:rsid w:val="00286E00"/>
    <w:rsid w:val="00287B01"/>
    <w:rsid w:val="00290E01"/>
    <w:rsid w:val="002915C7"/>
    <w:rsid w:val="00293BB2"/>
    <w:rsid w:val="00294928"/>
    <w:rsid w:val="002956DA"/>
    <w:rsid w:val="002971C3"/>
    <w:rsid w:val="002A285D"/>
    <w:rsid w:val="002A34ED"/>
    <w:rsid w:val="002A40EF"/>
    <w:rsid w:val="002A4B4C"/>
    <w:rsid w:val="002A4D70"/>
    <w:rsid w:val="002A51A7"/>
    <w:rsid w:val="002A55C7"/>
    <w:rsid w:val="002A6C5B"/>
    <w:rsid w:val="002A76E9"/>
    <w:rsid w:val="002A79EC"/>
    <w:rsid w:val="002B006E"/>
    <w:rsid w:val="002B0C63"/>
    <w:rsid w:val="002B10E4"/>
    <w:rsid w:val="002B1D40"/>
    <w:rsid w:val="002B2A41"/>
    <w:rsid w:val="002B2AC4"/>
    <w:rsid w:val="002B2B32"/>
    <w:rsid w:val="002B3FAC"/>
    <w:rsid w:val="002B47C5"/>
    <w:rsid w:val="002B5397"/>
    <w:rsid w:val="002B551E"/>
    <w:rsid w:val="002B5BB1"/>
    <w:rsid w:val="002B6B1D"/>
    <w:rsid w:val="002B7812"/>
    <w:rsid w:val="002C0480"/>
    <w:rsid w:val="002C12D5"/>
    <w:rsid w:val="002C1DDC"/>
    <w:rsid w:val="002C2127"/>
    <w:rsid w:val="002C2C2E"/>
    <w:rsid w:val="002C38F3"/>
    <w:rsid w:val="002C4BC1"/>
    <w:rsid w:val="002C54B9"/>
    <w:rsid w:val="002C594F"/>
    <w:rsid w:val="002C59B3"/>
    <w:rsid w:val="002C5D41"/>
    <w:rsid w:val="002C7233"/>
    <w:rsid w:val="002D04CE"/>
    <w:rsid w:val="002D04D2"/>
    <w:rsid w:val="002D0C35"/>
    <w:rsid w:val="002D3315"/>
    <w:rsid w:val="002D3CE2"/>
    <w:rsid w:val="002D67E2"/>
    <w:rsid w:val="002E042B"/>
    <w:rsid w:val="002E1468"/>
    <w:rsid w:val="002E19A5"/>
    <w:rsid w:val="002E23C1"/>
    <w:rsid w:val="002E2467"/>
    <w:rsid w:val="002E26C9"/>
    <w:rsid w:val="002E3270"/>
    <w:rsid w:val="002E3EBE"/>
    <w:rsid w:val="002E412C"/>
    <w:rsid w:val="002E518A"/>
    <w:rsid w:val="002E552F"/>
    <w:rsid w:val="002E5A84"/>
    <w:rsid w:val="002E5D42"/>
    <w:rsid w:val="002E5F14"/>
    <w:rsid w:val="002E5F45"/>
    <w:rsid w:val="002E6647"/>
    <w:rsid w:val="002E68C1"/>
    <w:rsid w:val="002E6969"/>
    <w:rsid w:val="002E7F1F"/>
    <w:rsid w:val="002F0DDD"/>
    <w:rsid w:val="002F1518"/>
    <w:rsid w:val="002F26E7"/>
    <w:rsid w:val="002F2D11"/>
    <w:rsid w:val="002F3A75"/>
    <w:rsid w:val="002F3EE3"/>
    <w:rsid w:val="002F6AAD"/>
    <w:rsid w:val="002F75DE"/>
    <w:rsid w:val="00300F2A"/>
    <w:rsid w:val="00302218"/>
    <w:rsid w:val="00302E9D"/>
    <w:rsid w:val="00303BB9"/>
    <w:rsid w:val="00304764"/>
    <w:rsid w:val="003053C4"/>
    <w:rsid w:val="00305908"/>
    <w:rsid w:val="00311964"/>
    <w:rsid w:val="003121C6"/>
    <w:rsid w:val="00312F48"/>
    <w:rsid w:val="00314128"/>
    <w:rsid w:val="0031424C"/>
    <w:rsid w:val="00314292"/>
    <w:rsid w:val="0031495D"/>
    <w:rsid w:val="00314DB4"/>
    <w:rsid w:val="00314E9A"/>
    <w:rsid w:val="00315A1D"/>
    <w:rsid w:val="0032053B"/>
    <w:rsid w:val="0032096A"/>
    <w:rsid w:val="00320CC8"/>
    <w:rsid w:val="003219AD"/>
    <w:rsid w:val="00321A3C"/>
    <w:rsid w:val="003227E2"/>
    <w:rsid w:val="00323DCD"/>
    <w:rsid w:val="00325A08"/>
    <w:rsid w:val="003310C0"/>
    <w:rsid w:val="00332523"/>
    <w:rsid w:val="00332FB5"/>
    <w:rsid w:val="00333DD5"/>
    <w:rsid w:val="003340F3"/>
    <w:rsid w:val="00335124"/>
    <w:rsid w:val="00335778"/>
    <w:rsid w:val="00335EE4"/>
    <w:rsid w:val="00336007"/>
    <w:rsid w:val="00336558"/>
    <w:rsid w:val="003367F0"/>
    <w:rsid w:val="003371E2"/>
    <w:rsid w:val="00337227"/>
    <w:rsid w:val="00341691"/>
    <w:rsid w:val="0034349A"/>
    <w:rsid w:val="00343AB9"/>
    <w:rsid w:val="00344A7F"/>
    <w:rsid w:val="00347434"/>
    <w:rsid w:val="00347F02"/>
    <w:rsid w:val="00351A8B"/>
    <w:rsid w:val="00352650"/>
    <w:rsid w:val="003534F9"/>
    <w:rsid w:val="0035366C"/>
    <w:rsid w:val="00353812"/>
    <w:rsid w:val="00354079"/>
    <w:rsid w:val="00354727"/>
    <w:rsid w:val="00354AAE"/>
    <w:rsid w:val="0035668D"/>
    <w:rsid w:val="00356A1C"/>
    <w:rsid w:val="00356B46"/>
    <w:rsid w:val="00357574"/>
    <w:rsid w:val="00364423"/>
    <w:rsid w:val="00365162"/>
    <w:rsid w:val="00365194"/>
    <w:rsid w:val="003658F9"/>
    <w:rsid w:val="00365D1B"/>
    <w:rsid w:val="00366AE4"/>
    <w:rsid w:val="0036770D"/>
    <w:rsid w:val="003719FD"/>
    <w:rsid w:val="003731C5"/>
    <w:rsid w:val="00373B44"/>
    <w:rsid w:val="003741D2"/>
    <w:rsid w:val="003748DC"/>
    <w:rsid w:val="0037510D"/>
    <w:rsid w:val="00375CF4"/>
    <w:rsid w:val="00375DEC"/>
    <w:rsid w:val="00376051"/>
    <w:rsid w:val="003778B3"/>
    <w:rsid w:val="00377916"/>
    <w:rsid w:val="00381116"/>
    <w:rsid w:val="00381B21"/>
    <w:rsid w:val="00382095"/>
    <w:rsid w:val="003840BE"/>
    <w:rsid w:val="00384FA7"/>
    <w:rsid w:val="00385044"/>
    <w:rsid w:val="0038550D"/>
    <w:rsid w:val="003862DC"/>
    <w:rsid w:val="003871B8"/>
    <w:rsid w:val="0039059C"/>
    <w:rsid w:val="00390B18"/>
    <w:rsid w:val="00391D82"/>
    <w:rsid w:val="00393582"/>
    <w:rsid w:val="003943D5"/>
    <w:rsid w:val="00394589"/>
    <w:rsid w:val="00394706"/>
    <w:rsid w:val="00394E49"/>
    <w:rsid w:val="00396BB7"/>
    <w:rsid w:val="00396D77"/>
    <w:rsid w:val="0039739B"/>
    <w:rsid w:val="003A046E"/>
    <w:rsid w:val="003A1500"/>
    <w:rsid w:val="003A1749"/>
    <w:rsid w:val="003A22BE"/>
    <w:rsid w:val="003A3C94"/>
    <w:rsid w:val="003A4355"/>
    <w:rsid w:val="003A467B"/>
    <w:rsid w:val="003A4F50"/>
    <w:rsid w:val="003A52A8"/>
    <w:rsid w:val="003A5661"/>
    <w:rsid w:val="003A6B7E"/>
    <w:rsid w:val="003B1D9A"/>
    <w:rsid w:val="003B213F"/>
    <w:rsid w:val="003B229B"/>
    <w:rsid w:val="003B2713"/>
    <w:rsid w:val="003B34A3"/>
    <w:rsid w:val="003B4638"/>
    <w:rsid w:val="003B56F3"/>
    <w:rsid w:val="003B5EED"/>
    <w:rsid w:val="003B664E"/>
    <w:rsid w:val="003B67C8"/>
    <w:rsid w:val="003B6E27"/>
    <w:rsid w:val="003B729F"/>
    <w:rsid w:val="003B73C3"/>
    <w:rsid w:val="003C0836"/>
    <w:rsid w:val="003C249D"/>
    <w:rsid w:val="003C2F22"/>
    <w:rsid w:val="003C65AE"/>
    <w:rsid w:val="003C79FF"/>
    <w:rsid w:val="003C7ED3"/>
    <w:rsid w:val="003D032F"/>
    <w:rsid w:val="003D1FA9"/>
    <w:rsid w:val="003D23C4"/>
    <w:rsid w:val="003D244D"/>
    <w:rsid w:val="003D4A41"/>
    <w:rsid w:val="003D551B"/>
    <w:rsid w:val="003D5680"/>
    <w:rsid w:val="003D5C6E"/>
    <w:rsid w:val="003D60B7"/>
    <w:rsid w:val="003D627A"/>
    <w:rsid w:val="003D63E6"/>
    <w:rsid w:val="003D6562"/>
    <w:rsid w:val="003D779B"/>
    <w:rsid w:val="003D7E07"/>
    <w:rsid w:val="003E0470"/>
    <w:rsid w:val="003E0F66"/>
    <w:rsid w:val="003E1CFB"/>
    <w:rsid w:val="003E1E9A"/>
    <w:rsid w:val="003E3C61"/>
    <w:rsid w:val="003E4090"/>
    <w:rsid w:val="003E4434"/>
    <w:rsid w:val="003E4471"/>
    <w:rsid w:val="003E5866"/>
    <w:rsid w:val="003E5C5A"/>
    <w:rsid w:val="003E6F4C"/>
    <w:rsid w:val="003F105A"/>
    <w:rsid w:val="003F106F"/>
    <w:rsid w:val="003F205F"/>
    <w:rsid w:val="003F22D9"/>
    <w:rsid w:val="003F2356"/>
    <w:rsid w:val="003F23D9"/>
    <w:rsid w:val="003F24A1"/>
    <w:rsid w:val="003F26D1"/>
    <w:rsid w:val="003F3AFD"/>
    <w:rsid w:val="003F3CD8"/>
    <w:rsid w:val="003F4411"/>
    <w:rsid w:val="003F4761"/>
    <w:rsid w:val="003F5E37"/>
    <w:rsid w:val="003F7A93"/>
    <w:rsid w:val="004030C6"/>
    <w:rsid w:val="0040322B"/>
    <w:rsid w:val="004042EB"/>
    <w:rsid w:val="0040436F"/>
    <w:rsid w:val="00405705"/>
    <w:rsid w:val="0041043A"/>
    <w:rsid w:val="00410E62"/>
    <w:rsid w:val="00412AC0"/>
    <w:rsid w:val="00413028"/>
    <w:rsid w:val="00413B5D"/>
    <w:rsid w:val="004154B4"/>
    <w:rsid w:val="00415843"/>
    <w:rsid w:val="00415AF8"/>
    <w:rsid w:val="00416503"/>
    <w:rsid w:val="00416BB2"/>
    <w:rsid w:val="00416D7B"/>
    <w:rsid w:val="004172AD"/>
    <w:rsid w:val="0042071A"/>
    <w:rsid w:val="00420FEC"/>
    <w:rsid w:val="00421902"/>
    <w:rsid w:val="00423111"/>
    <w:rsid w:val="0042348C"/>
    <w:rsid w:val="00424343"/>
    <w:rsid w:val="004249D2"/>
    <w:rsid w:val="00424B65"/>
    <w:rsid w:val="00424E1E"/>
    <w:rsid w:val="004262F8"/>
    <w:rsid w:val="004265D5"/>
    <w:rsid w:val="004267C0"/>
    <w:rsid w:val="004271DC"/>
    <w:rsid w:val="00427670"/>
    <w:rsid w:val="00427C3C"/>
    <w:rsid w:val="00427E45"/>
    <w:rsid w:val="00430CE2"/>
    <w:rsid w:val="004315AD"/>
    <w:rsid w:val="00431FF1"/>
    <w:rsid w:val="004324B3"/>
    <w:rsid w:val="00432C0D"/>
    <w:rsid w:val="00432E21"/>
    <w:rsid w:val="004330A7"/>
    <w:rsid w:val="004343E3"/>
    <w:rsid w:val="004348EB"/>
    <w:rsid w:val="00434B94"/>
    <w:rsid w:val="00435504"/>
    <w:rsid w:val="00435ACA"/>
    <w:rsid w:val="00436716"/>
    <w:rsid w:val="004378F6"/>
    <w:rsid w:val="004409E8"/>
    <w:rsid w:val="00440D3B"/>
    <w:rsid w:val="004412B6"/>
    <w:rsid w:val="0044239E"/>
    <w:rsid w:val="004424BC"/>
    <w:rsid w:val="00442FAE"/>
    <w:rsid w:val="00443798"/>
    <w:rsid w:val="00443EA2"/>
    <w:rsid w:val="004443C4"/>
    <w:rsid w:val="00444509"/>
    <w:rsid w:val="004467A1"/>
    <w:rsid w:val="00450BFF"/>
    <w:rsid w:val="00451150"/>
    <w:rsid w:val="004513E1"/>
    <w:rsid w:val="004515A4"/>
    <w:rsid w:val="004527BC"/>
    <w:rsid w:val="00452912"/>
    <w:rsid w:val="00452EF6"/>
    <w:rsid w:val="004542DA"/>
    <w:rsid w:val="00455A45"/>
    <w:rsid w:val="00455E5E"/>
    <w:rsid w:val="00456474"/>
    <w:rsid w:val="00457958"/>
    <w:rsid w:val="00457E71"/>
    <w:rsid w:val="00457F37"/>
    <w:rsid w:val="004608A6"/>
    <w:rsid w:val="00461014"/>
    <w:rsid w:val="00461F7B"/>
    <w:rsid w:val="0046236F"/>
    <w:rsid w:val="00462C1F"/>
    <w:rsid w:val="00463191"/>
    <w:rsid w:val="00464065"/>
    <w:rsid w:val="00464246"/>
    <w:rsid w:val="0046473C"/>
    <w:rsid w:val="004658C0"/>
    <w:rsid w:val="0046686F"/>
    <w:rsid w:val="00467928"/>
    <w:rsid w:val="00467D0E"/>
    <w:rsid w:val="00467F5C"/>
    <w:rsid w:val="0047462D"/>
    <w:rsid w:val="00474FB1"/>
    <w:rsid w:val="00475A42"/>
    <w:rsid w:val="004771B7"/>
    <w:rsid w:val="00480468"/>
    <w:rsid w:val="004806B9"/>
    <w:rsid w:val="00480D58"/>
    <w:rsid w:val="00483037"/>
    <w:rsid w:val="004832F0"/>
    <w:rsid w:val="00484038"/>
    <w:rsid w:val="004845AE"/>
    <w:rsid w:val="0048578D"/>
    <w:rsid w:val="0048727E"/>
    <w:rsid w:val="00491675"/>
    <w:rsid w:val="00491D11"/>
    <w:rsid w:val="00492422"/>
    <w:rsid w:val="0049361E"/>
    <w:rsid w:val="00493B09"/>
    <w:rsid w:val="00495476"/>
    <w:rsid w:val="004958C5"/>
    <w:rsid w:val="00495E04"/>
    <w:rsid w:val="00496402"/>
    <w:rsid w:val="004A0FCD"/>
    <w:rsid w:val="004A23D9"/>
    <w:rsid w:val="004A251C"/>
    <w:rsid w:val="004A2DD4"/>
    <w:rsid w:val="004A3DCE"/>
    <w:rsid w:val="004A3E1D"/>
    <w:rsid w:val="004A514F"/>
    <w:rsid w:val="004A759B"/>
    <w:rsid w:val="004B0843"/>
    <w:rsid w:val="004B230A"/>
    <w:rsid w:val="004B295B"/>
    <w:rsid w:val="004B2B9E"/>
    <w:rsid w:val="004B3C70"/>
    <w:rsid w:val="004B450A"/>
    <w:rsid w:val="004B4628"/>
    <w:rsid w:val="004B486D"/>
    <w:rsid w:val="004B4F6C"/>
    <w:rsid w:val="004B5863"/>
    <w:rsid w:val="004B6D1A"/>
    <w:rsid w:val="004C13AC"/>
    <w:rsid w:val="004C4347"/>
    <w:rsid w:val="004C493A"/>
    <w:rsid w:val="004C4E6C"/>
    <w:rsid w:val="004C55D3"/>
    <w:rsid w:val="004C59F2"/>
    <w:rsid w:val="004C7016"/>
    <w:rsid w:val="004D043C"/>
    <w:rsid w:val="004D0904"/>
    <w:rsid w:val="004D0A82"/>
    <w:rsid w:val="004D0E01"/>
    <w:rsid w:val="004D17F0"/>
    <w:rsid w:val="004D20AC"/>
    <w:rsid w:val="004D299C"/>
    <w:rsid w:val="004D2E77"/>
    <w:rsid w:val="004D3715"/>
    <w:rsid w:val="004D4974"/>
    <w:rsid w:val="004D4C2D"/>
    <w:rsid w:val="004D5579"/>
    <w:rsid w:val="004D68BD"/>
    <w:rsid w:val="004D6A15"/>
    <w:rsid w:val="004D6A85"/>
    <w:rsid w:val="004D74F1"/>
    <w:rsid w:val="004D7A07"/>
    <w:rsid w:val="004E02B0"/>
    <w:rsid w:val="004E0507"/>
    <w:rsid w:val="004E05F3"/>
    <w:rsid w:val="004E11F1"/>
    <w:rsid w:val="004E318B"/>
    <w:rsid w:val="004E4CE4"/>
    <w:rsid w:val="004E545B"/>
    <w:rsid w:val="004E5B63"/>
    <w:rsid w:val="004E7348"/>
    <w:rsid w:val="004E734D"/>
    <w:rsid w:val="004E7453"/>
    <w:rsid w:val="004E7D68"/>
    <w:rsid w:val="004F04EB"/>
    <w:rsid w:val="004F0931"/>
    <w:rsid w:val="004F0A97"/>
    <w:rsid w:val="004F2B06"/>
    <w:rsid w:val="004F2D35"/>
    <w:rsid w:val="004F2EF0"/>
    <w:rsid w:val="004F3C4D"/>
    <w:rsid w:val="004F3E94"/>
    <w:rsid w:val="004F4594"/>
    <w:rsid w:val="004F568B"/>
    <w:rsid w:val="004F58E8"/>
    <w:rsid w:val="004F5F8D"/>
    <w:rsid w:val="004F6D23"/>
    <w:rsid w:val="00500D82"/>
    <w:rsid w:val="00500DE3"/>
    <w:rsid w:val="005012A7"/>
    <w:rsid w:val="00501AA6"/>
    <w:rsid w:val="00501CFC"/>
    <w:rsid w:val="005037A1"/>
    <w:rsid w:val="0050509B"/>
    <w:rsid w:val="0050566D"/>
    <w:rsid w:val="00506293"/>
    <w:rsid w:val="005069B5"/>
    <w:rsid w:val="00507144"/>
    <w:rsid w:val="005078E0"/>
    <w:rsid w:val="00512D26"/>
    <w:rsid w:val="00513226"/>
    <w:rsid w:val="00513533"/>
    <w:rsid w:val="00514348"/>
    <w:rsid w:val="00514D25"/>
    <w:rsid w:val="0051541C"/>
    <w:rsid w:val="005155C7"/>
    <w:rsid w:val="00515C17"/>
    <w:rsid w:val="00515D5E"/>
    <w:rsid w:val="00517B63"/>
    <w:rsid w:val="00520FC8"/>
    <w:rsid w:val="0052316E"/>
    <w:rsid w:val="005234AE"/>
    <w:rsid w:val="00523C26"/>
    <w:rsid w:val="00524278"/>
    <w:rsid w:val="00524E53"/>
    <w:rsid w:val="0052511E"/>
    <w:rsid w:val="00525868"/>
    <w:rsid w:val="00526868"/>
    <w:rsid w:val="0052688C"/>
    <w:rsid w:val="00530396"/>
    <w:rsid w:val="00530AD8"/>
    <w:rsid w:val="0053242C"/>
    <w:rsid w:val="00532F4C"/>
    <w:rsid w:val="0053434A"/>
    <w:rsid w:val="005349A0"/>
    <w:rsid w:val="00535A51"/>
    <w:rsid w:val="00535A9A"/>
    <w:rsid w:val="00536EDA"/>
    <w:rsid w:val="005370B4"/>
    <w:rsid w:val="00537633"/>
    <w:rsid w:val="00537B11"/>
    <w:rsid w:val="0054106E"/>
    <w:rsid w:val="005413E3"/>
    <w:rsid w:val="00542186"/>
    <w:rsid w:val="0054272F"/>
    <w:rsid w:val="00542AE2"/>
    <w:rsid w:val="00543267"/>
    <w:rsid w:val="005433C5"/>
    <w:rsid w:val="005436FB"/>
    <w:rsid w:val="00543706"/>
    <w:rsid w:val="00545871"/>
    <w:rsid w:val="00545A7D"/>
    <w:rsid w:val="005471A3"/>
    <w:rsid w:val="00550FD6"/>
    <w:rsid w:val="0055115A"/>
    <w:rsid w:val="005517DA"/>
    <w:rsid w:val="00551A6B"/>
    <w:rsid w:val="00551B96"/>
    <w:rsid w:val="00551BB8"/>
    <w:rsid w:val="005521A9"/>
    <w:rsid w:val="00553060"/>
    <w:rsid w:val="00553F4C"/>
    <w:rsid w:val="00555520"/>
    <w:rsid w:val="00555D51"/>
    <w:rsid w:val="00556C41"/>
    <w:rsid w:val="00556D4E"/>
    <w:rsid w:val="00557598"/>
    <w:rsid w:val="00557E57"/>
    <w:rsid w:val="005609DA"/>
    <w:rsid w:val="005616BC"/>
    <w:rsid w:val="00561F57"/>
    <w:rsid w:val="005625AA"/>
    <w:rsid w:val="005627F8"/>
    <w:rsid w:val="00564361"/>
    <w:rsid w:val="005647EF"/>
    <w:rsid w:val="00565822"/>
    <w:rsid w:val="005660F0"/>
    <w:rsid w:val="00566443"/>
    <w:rsid w:val="00566748"/>
    <w:rsid w:val="0056679F"/>
    <w:rsid w:val="00567687"/>
    <w:rsid w:val="00567F02"/>
    <w:rsid w:val="00570DEB"/>
    <w:rsid w:val="00570E12"/>
    <w:rsid w:val="00571036"/>
    <w:rsid w:val="005716D9"/>
    <w:rsid w:val="005720BB"/>
    <w:rsid w:val="005720D0"/>
    <w:rsid w:val="00573A03"/>
    <w:rsid w:val="00573F22"/>
    <w:rsid w:val="00574673"/>
    <w:rsid w:val="00574B0F"/>
    <w:rsid w:val="00575CAE"/>
    <w:rsid w:val="00575FAF"/>
    <w:rsid w:val="005764A4"/>
    <w:rsid w:val="005779CB"/>
    <w:rsid w:val="00580969"/>
    <w:rsid w:val="00580B54"/>
    <w:rsid w:val="00581106"/>
    <w:rsid w:val="00582FE9"/>
    <w:rsid w:val="00583A9A"/>
    <w:rsid w:val="0058477A"/>
    <w:rsid w:val="00584B52"/>
    <w:rsid w:val="005851A9"/>
    <w:rsid w:val="00585385"/>
    <w:rsid w:val="005861DB"/>
    <w:rsid w:val="00586E27"/>
    <w:rsid w:val="0058718D"/>
    <w:rsid w:val="0059036C"/>
    <w:rsid w:val="005906D1"/>
    <w:rsid w:val="005929A3"/>
    <w:rsid w:val="00596BBA"/>
    <w:rsid w:val="00596BFC"/>
    <w:rsid w:val="00596C60"/>
    <w:rsid w:val="0059743D"/>
    <w:rsid w:val="00597FDF"/>
    <w:rsid w:val="005A1438"/>
    <w:rsid w:val="005A19ED"/>
    <w:rsid w:val="005A1BFF"/>
    <w:rsid w:val="005A3DEC"/>
    <w:rsid w:val="005A60D0"/>
    <w:rsid w:val="005A6919"/>
    <w:rsid w:val="005A69D9"/>
    <w:rsid w:val="005B0B94"/>
    <w:rsid w:val="005B0FF1"/>
    <w:rsid w:val="005B22E0"/>
    <w:rsid w:val="005B300C"/>
    <w:rsid w:val="005B3AF8"/>
    <w:rsid w:val="005B4CFD"/>
    <w:rsid w:val="005B6C87"/>
    <w:rsid w:val="005B774B"/>
    <w:rsid w:val="005B798A"/>
    <w:rsid w:val="005B7D24"/>
    <w:rsid w:val="005B7FB0"/>
    <w:rsid w:val="005C0864"/>
    <w:rsid w:val="005C0B63"/>
    <w:rsid w:val="005C1306"/>
    <w:rsid w:val="005C2A63"/>
    <w:rsid w:val="005C2BA7"/>
    <w:rsid w:val="005C2F25"/>
    <w:rsid w:val="005C3E9F"/>
    <w:rsid w:val="005C55EB"/>
    <w:rsid w:val="005C61D6"/>
    <w:rsid w:val="005C6D9D"/>
    <w:rsid w:val="005D1DD2"/>
    <w:rsid w:val="005D2771"/>
    <w:rsid w:val="005D32B4"/>
    <w:rsid w:val="005D3FF3"/>
    <w:rsid w:val="005D4B6A"/>
    <w:rsid w:val="005D4BBD"/>
    <w:rsid w:val="005D6A1B"/>
    <w:rsid w:val="005D7B8A"/>
    <w:rsid w:val="005D7F00"/>
    <w:rsid w:val="005E03D4"/>
    <w:rsid w:val="005E1E5D"/>
    <w:rsid w:val="005E2A12"/>
    <w:rsid w:val="005E309E"/>
    <w:rsid w:val="005E5F44"/>
    <w:rsid w:val="005E73E4"/>
    <w:rsid w:val="005E7425"/>
    <w:rsid w:val="005F1508"/>
    <w:rsid w:val="005F1F9D"/>
    <w:rsid w:val="005F1FE8"/>
    <w:rsid w:val="005F446A"/>
    <w:rsid w:val="005F575D"/>
    <w:rsid w:val="005F60F3"/>
    <w:rsid w:val="005F67B3"/>
    <w:rsid w:val="005F69FE"/>
    <w:rsid w:val="005F7546"/>
    <w:rsid w:val="006000AB"/>
    <w:rsid w:val="00601BFA"/>
    <w:rsid w:val="00601FF4"/>
    <w:rsid w:val="00604A37"/>
    <w:rsid w:val="0060518C"/>
    <w:rsid w:val="00606765"/>
    <w:rsid w:val="00607274"/>
    <w:rsid w:val="0060774C"/>
    <w:rsid w:val="00607775"/>
    <w:rsid w:val="00607777"/>
    <w:rsid w:val="00607C82"/>
    <w:rsid w:val="00611AF7"/>
    <w:rsid w:val="00612333"/>
    <w:rsid w:val="00613070"/>
    <w:rsid w:val="0061346E"/>
    <w:rsid w:val="006136AE"/>
    <w:rsid w:val="006142D1"/>
    <w:rsid w:val="00614506"/>
    <w:rsid w:val="006147D3"/>
    <w:rsid w:val="00614A7A"/>
    <w:rsid w:val="00615597"/>
    <w:rsid w:val="0061563A"/>
    <w:rsid w:val="00616683"/>
    <w:rsid w:val="0061728D"/>
    <w:rsid w:val="006172FF"/>
    <w:rsid w:val="00617AF9"/>
    <w:rsid w:val="006229D2"/>
    <w:rsid w:val="0062381A"/>
    <w:rsid w:val="00624E3B"/>
    <w:rsid w:val="00625B09"/>
    <w:rsid w:val="00627213"/>
    <w:rsid w:val="0063049A"/>
    <w:rsid w:val="006325AA"/>
    <w:rsid w:val="006325D6"/>
    <w:rsid w:val="00633020"/>
    <w:rsid w:val="00633C64"/>
    <w:rsid w:val="00634725"/>
    <w:rsid w:val="00634B3C"/>
    <w:rsid w:val="00634B5A"/>
    <w:rsid w:val="006354FF"/>
    <w:rsid w:val="006370C9"/>
    <w:rsid w:val="006370F0"/>
    <w:rsid w:val="00637EC2"/>
    <w:rsid w:val="0064098B"/>
    <w:rsid w:val="00640D81"/>
    <w:rsid w:val="0064101A"/>
    <w:rsid w:val="0064271E"/>
    <w:rsid w:val="00642FA8"/>
    <w:rsid w:val="00643DEA"/>
    <w:rsid w:val="006441CE"/>
    <w:rsid w:val="00644A0C"/>
    <w:rsid w:val="00644F77"/>
    <w:rsid w:val="00645162"/>
    <w:rsid w:val="00646338"/>
    <w:rsid w:val="00646E54"/>
    <w:rsid w:val="00652B6A"/>
    <w:rsid w:val="00653972"/>
    <w:rsid w:val="00654E43"/>
    <w:rsid w:val="00656C8B"/>
    <w:rsid w:val="00656D2C"/>
    <w:rsid w:val="006610E4"/>
    <w:rsid w:val="0066178B"/>
    <w:rsid w:val="00661E76"/>
    <w:rsid w:val="00662145"/>
    <w:rsid w:val="0066239C"/>
    <w:rsid w:val="00662A02"/>
    <w:rsid w:val="00663654"/>
    <w:rsid w:val="006636D5"/>
    <w:rsid w:val="00663916"/>
    <w:rsid w:val="00666F4A"/>
    <w:rsid w:val="006670C3"/>
    <w:rsid w:val="0066749C"/>
    <w:rsid w:val="006705C2"/>
    <w:rsid w:val="00670980"/>
    <w:rsid w:val="00672506"/>
    <w:rsid w:val="00672668"/>
    <w:rsid w:val="006727B9"/>
    <w:rsid w:val="006732F5"/>
    <w:rsid w:val="00674076"/>
    <w:rsid w:val="006742AB"/>
    <w:rsid w:val="0067473A"/>
    <w:rsid w:val="00674806"/>
    <w:rsid w:val="006750E1"/>
    <w:rsid w:val="00675FAE"/>
    <w:rsid w:val="00677211"/>
    <w:rsid w:val="00677278"/>
    <w:rsid w:val="0068119A"/>
    <w:rsid w:val="00682C83"/>
    <w:rsid w:val="0068339F"/>
    <w:rsid w:val="00683782"/>
    <w:rsid w:val="006840F5"/>
    <w:rsid w:val="00685DE2"/>
    <w:rsid w:val="006875B0"/>
    <w:rsid w:val="00687FE7"/>
    <w:rsid w:val="00690CAD"/>
    <w:rsid w:val="0069138B"/>
    <w:rsid w:val="006914AC"/>
    <w:rsid w:val="00691583"/>
    <w:rsid w:val="0069160D"/>
    <w:rsid w:val="00692392"/>
    <w:rsid w:val="00692AF3"/>
    <w:rsid w:val="00692C36"/>
    <w:rsid w:val="00692DCD"/>
    <w:rsid w:val="0069332A"/>
    <w:rsid w:val="00696BF5"/>
    <w:rsid w:val="006A23A7"/>
    <w:rsid w:val="006A2F59"/>
    <w:rsid w:val="006A3D2C"/>
    <w:rsid w:val="006A7F79"/>
    <w:rsid w:val="006B0282"/>
    <w:rsid w:val="006B1A3F"/>
    <w:rsid w:val="006B6E1C"/>
    <w:rsid w:val="006C0D0E"/>
    <w:rsid w:val="006C1F28"/>
    <w:rsid w:val="006C3288"/>
    <w:rsid w:val="006C3B1B"/>
    <w:rsid w:val="006C4531"/>
    <w:rsid w:val="006C5B44"/>
    <w:rsid w:val="006C6AD2"/>
    <w:rsid w:val="006C734D"/>
    <w:rsid w:val="006D08F1"/>
    <w:rsid w:val="006D0EB9"/>
    <w:rsid w:val="006D12AB"/>
    <w:rsid w:val="006D198C"/>
    <w:rsid w:val="006D37D6"/>
    <w:rsid w:val="006D3A1C"/>
    <w:rsid w:val="006D45A7"/>
    <w:rsid w:val="006D5094"/>
    <w:rsid w:val="006D51E9"/>
    <w:rsid w:val="006D558F"/>
    <w:rsid w:val="006D5785"/>
    <w:rsid w:val="006D5B86"/>
    <w:rsid w:val="006D6A18"/>
    <w:rsid w:val="006D6E7D"/>
    <w:rsid w:val="006D7D41"/>
    <w:rsid w:val="006E0378"/>
    <w:rsid w:val="006E0C82"/>
    <w:rsid w:val="006E1F64"/>
    <w:rsid w:val="006E29FF"/>
    <w:rsid w:val="006E37FA"/>
    <w:rsid w:val="006E5A6B"/>
    <w:rsid w:val="006E6BD4"/>
    <w:rsid w:val="006E756E"/>
    <w:rsid w:val="006F0BCA"/>
    <w:rsid w:val="006F1098"/>
    <w:rsid w:val="006F2905"/>
    <w:rsid w:val="006F41E1"/>
    <w:rsid w:val="006F50F9"/>
    <w:rsid w:val="006F720A"/>
    <w:rsid w:val="006F7BC7"/>
    <w:rsid w:val="00700529"/>
    <w:rsid w:val="00700637"/>
    <w:rsid w:val="00700771"/>
    <w:rsid w:val="007008A7"/>
    <w:rsid w:val="00702B09"/>
    <w:rsid w:val="00703D5B"/>
    <w:rsid w:val="0070420A"/>
    <w:rsid w:val="00704795"/>
    <w:rsid w:val="00705EA9"/>
    <w:rsid w:val="00706047"/>
    <w:rsid w:val="00707070"/>
    <w:rsid w:val="00710B78"/>
    <w:rsid w:val="0071136C"/>
    <w:rsid w:val="00711F4C"/>
    <w:rsid w:val="007124F7"/>
    <w:rsid w:val="00712E2A"/>
    <w:rsid w:val="0071483A"/>
    <w:rsid w:val="00714C79"/>
    <w:rsid w:val="00714EE4"/>
    <w:rsid w:val="0071517F"/>
    <w:rsid w:val="00715405"/>
    <w:rsid w:val="00715BE3"/>
    <w:rsid w:val="00716CFF"/>
    <w:rsid w:val="0071747C"/>
    <w:rsid w:val="0072023C"/>
    <w:rsid w:val="00721480"/>
    <w:rsid w:val="00721692"/>
    <w:rsid w:val="00721CF8"/>
    <w:rsid w:val="00721E0D"/>
    <w:rsid w:val="00723213"/>
    <w:rsid w:val="00724F03"/>
    <w:rsid w:val="00725BE0"/>
    <w:rsid w:val="00726449"/>
    <w:rsid w:val="0072645C"/>
    <w:rsid w:val="00726CBD"/>
    <w:rsid w:val="00726F05"/>
    <w:rsid w:val="00726F69"/>
    <w:rsid w:val="00727760"/>
    <w:rsid w:val="00727AEC"/>
    <w:rsid w:val="00730593"/>
    <w:rsid w:val="00730D35"/>
    <w:rsid w:val="00731ACD"/>
    <w:rsid w:val="00732ABE"/>
    <w:rsid w:val="00732C7B"/>
    <w:rsid w:val="00732DDA"/>
    <w:rsid w:val="00734DF9"/>
    <w:rsid w:val="00734EF0"/>
    <w:rsid w:val="00735688"/>
    <w:rsid w:val="00735758"/>
    <w:rsid w:val="00740746"/>
    <w:rsid w:val="00740B7E"/>
    <w:rsid w:val="0074386C"/>
    <w:rsid w:val="00743CA5"/>
    <w:rsid w:val="00743D5D"/>
    <w:rsid w:val="00743F9B"/>
    <w:rsid w:val="007441F4"/>
    <w:rsid w:val="0074435D"/>
    <w:rsid w:val="007449F2"/>
    <w:rsid w:val="00744CD1"/>
    <w:rsid w:val="00745B0E"/>
    <w:rsid w:val="007472F4"/>
    <w:rsid w:val="007474CD"/>
    <w:rsid w:val="007478AD"/>
    <w:rsid w:val="007479CA"/>
    <w:rsid w:val="007506D3"/>
    <w:rsid w:val="00750F15"/>
    <w:rsid w:val="00752188"/>
    <w:rsid w:val="00752BB9"/>
    <w:rsid w:val="00753261"/>
    <w:rsid w:val="0075488A"/>
    <w:rsid w:val="007548F5"/>
    <w:rsid w:val="00757637"/>
    <w:rsid w:val="007611CB"/>
    <w:rsid w:val="0076280C"/>
    <w:rsid w:val="00762A5A"/>
    <w:rsid w:val="007633BA"/>
    <w:rsid w:val="007638C6"/>
    <w:rsid w:val="0076599F"/>
    <w:rsid w:val="0076708B"/>
    <w:rsid w:val="0076712E"/>
    <w:rsid w:val="00767DAC"/>
    <w:rsid w:val="00767FBE"/>
    <w:rsid w:val="00770C89"/>
    <w:rsid w:val="00770FC7"/>
    <w:rsid w:val="00773894"/>
    <w:rsid w:val="007751EF"/>
    <w:rsid w:val="00776203"/>
    <w:rsid w:val="007767D1"/>
    <w:rsid w:val="0077782E"/>
    <w:rsid w:val="0078022D"/>
    <w:rsid w:val="00781C03"/>
    <w:rsid w:val="00782A5C"/>
    <w:rsid w:val="00783B81"/>
    <w:rsid w:val="00784463"/>
    <w:rsid w:val="00784672"/>
    <w:rsid w:val="00784990"/>
    <w:rsid w:val="00784B0D"/>
    <w:rsid w:val="00784DD3"/>
    <w:rsid w:val="00784F42"/>
    <w:rsid w:val="00790305"/>
    <w:rsid w:val="007917CA"/>
    <w:rsid w:val="0079278B"/>
    <w:rsid w:val="007929D2"/>
    <w:rsid w:val="00792BBB"/>
    <w:rsid w:val="00793266"/>
    <w:rsid w:val="00794351"/>
    <w:rsid w:val="00794754"/>
    <w:rsid w:val="00796B24"/>
    <w:rsid w:val="00797F17"/>
    <w:rsid w:val="007A0499"/>
    <w:rsid w:val="007A0630"/>
    <w:rsid w:val="007A3D00"/>
    <w:rsid w:val="007A3F68"/>
    <w:rsid w:val="007A45AD"/>
    <w:rsid w:val="007A508C"/>
    <w:rsid w:val="007A588D"/>
    <w:rsid w:val="007A5EEC"/>
    <w:rsid w:val="007A7AFE"/>
    <w:rsid w:val="007A7E4B"/>
    <w:rsid w:val="007B179F"/>
    <w:rsid w:val="007B1D4A"/>
    <w:rsid w:val="007B1FE0"/>
    <w:rsid w:val="007B2108"/>
    <w:rsid w:val="007B310C"/>
    <w:rsid w:val="007B40F1"/>
    <w:rsid w:val="007B59FE"/>
    <w:rsid w:val="007B6410"/>
    <w:rsid w:val="007B6EA2"/>
    <w:rsid w:val="007C262D"/>
    <w:rsid w:val="007C3126"/>
    <w:rsid w:val="007C35AF"/>
    <w:rsid w:val="007C3AAB"/>
    <w:rsid w:val="007C3BA8"/>
    <w:rsid w:val="007C4491"/>
    <w:rsid w:val="007C4A94"/>
    <w:rsid w:val="007C4E12"/>
    <w:rsid w:val="007C677D"/>
    <w:rsid w:val="007C7750"/>
    <w:rsid w:val="007C7C5F"/>
    <w:rsid w:val="007D014D"/>
    <w:rsid w:val="007D0221"/>
    <w:rsid w:val="007D0F70"/>
    <w:rsid w:val="007D2EFD"/>
    <w:rsid w:val="007D2F18"/>
    <w:rsid w:val="007D3014"/>
    <w:rsid w:val="007D3BCA"/>
    <w:rsid w:val="007D5F7B"/>
    <w:rsid w:val="007D623E"/>
    <w:rsid w:val="007D6793"/>
    <w:rsid w:val="007D6A7B"/>
    <w:rsid w:val="007D6D16"/>
    <w:rsid w:val="007D792E"/>
    <w:rsid w:val="007E2E1C"/>
    <w:rsid w:val="007E49D2"/>
    <w:rsid w:val="007E54DC"/>
    <w:rsid w:val="007E6047"/>
    <w:rsid w:val="007F0A27"/>
    <w:rsid w:val="007F0AC8"/>
    <w:rsid w:val="007F1E1B"/>
    <w:rsid w:val="007F2423"/>
    <w:rsid w:val="007F37D6"/>
    <w:rsid w:val="007F3C13"/>
    <w:rsid w:val="007F474F"/>
    <w:rsid w:val="007F6276"/>
    <w:rsid w:val="007F628A"/>
    <w:rsid w:val="007F631F"/>
    <w:rsid w:val="007F6F48"/>
    <w:rsid w:val="007F7BEC"/>
    <w:rsid w:val="00800A4B"/>
    <w:rsid w:val="00801B93"/>
    <w:rsid w:val="0080212E"/>
    <w:rsid w:val="0080244A"/>
    <w:rsid w:val="00802B3E"/>
    <w:rsid w:val="00802BCB"/>
    <w:rsid w:val="0080344E"/>
    <w:rsid w:val="00803B09"/>
    <w:rsid w:val="00805B20"/>
    <w:rsid w:val="0081026C"/>
    <w:rsid w:val="00810980"/>
    <w:rsid w:val="00811988"/>
    <w:rsid w:val="00812C0E"/>
    <w:rsid w:val="00814647"/>
    <w:rsid w:val="0081565E"/>
    <w:rsid w:val="008157FA"/>
    <w:rsid w:val="00821363"/>
    <w:rsid w:val="00821B8E"/>
    <w:rsid w:val="0082227B"/>
    <w:rsid w:val="00822317"/>
    <w:rsid w:val="00823A21"/>
    <w:rsid w:val="00824401"/>
    <w:rsid w:val="00824AEF"/>
    <w:rsid w:val="00831560"/>
    <w:rsid w:val="00831816"/>
    <w:rsid w:val="00831928"/>
    <w:rsid w:val="00831CE9"/>
    <w:rsid w:val="00832FC2"/>
    <w:rsid w:val="008346E4"/>
    <w:rsid w:val="00836336"/>
    <w:rsid w:val="00836930"/>
    <w:rsid w:val="00836F94"/>
    <w:rsid w:val="00840586"/>
    <w:rsid w:val="0084098C"/>
    <w:rsid w:val="00841B44"/>
    <w:rsid w:val="008427D7"/>
    <w:rsid w:val="00842AA8"/>
    <w:rsid w:val="00842D95"/>
    <w:rsid w:val="008430C7"/>
    <w:rsid w:val="00844317"/>
    <w:rsid w:val="008445B8"/>
    <w:rsid w:val="008461BC"/>
    <w:rsid w:val="008474E7"/>
    <w:rsid w:val="008501CB"/>
    <w:rsid w:val="00850C9B"/>
    <w:rsid w:val="008510AC"/>
    <w:rsid w:val="0085180B"/>
    <w:rsid w:val="00851A9C"/>
    <w:rsid w:val="0085349C"/>
    <w:rsid w:val="00853EA2"/>
    <w:rsid w:val="0085704E"/>
    <w:rsid w:val="00860743"/>
    <w:rsid w:val="00860CEE"/>
    <w:rsid w:val="00861A0D"/>
    <w:rsid w:val="008620E4"/>
    <w:rsid w:val="00866C1D"/>
    <w:rsid w:val="0086769B"/>
    <w:rsid w:val="0087059F"/>
    <w:rsid w:val="008708BA"/>
    <w:rsid w:val="008711CB"/>
    <w:rsid w:val="00872042"/>
    <w:rsid w:val="00872BE3"/>
    <w:rsid w:val="008739D5"/>
    <w:rsid w:val="00874F63"/>
    <w:rsid w:val="00875B08"/>
    <w:rsid w:val="00875EB5"/>
    <w:rsid w:val="008760DE"/>
    <w:rsid w:val="008762A6"/>
    <w:rsid w:val="008765DE"/>
    <w:rsid w:val="00877529"/>
    <w:rsid w:val="00880CEA"/>
    <w:rsid w:val="00882B01"/>
    <w:rsid w:val="00883252"/>
    <w:rsid w:val="00883EC3"/>
    <w:rsid w:val="008855D4"/>
    <w:rsid w:val="008869B4"/>
    <w:rsid w:val="00886FE7"/>
    <w:rsid w:val="00887CBF"/>
    <w:rsid w:val="008913D6"/>
    <w:rsid w:val="0089224C"/>
    <w:rsid w:val="008931E1"/>
    <w:rsid w:val="00893473"/>
    <w:rsid w:val="0089347A"/>
    <w:rsid w:val="00893A4B"/>
    <w:rsid w:val="00895113"/>
    <w:rsid w:val="0089596F"/>
    <w:rsid w:val="0089620A"/>
    <w:rsid w:val="00897A26"/>
    <w:rsid w:val="008A099F"/>
    <w:rsid w:val="008A0B5A"/>
    <w:rsid w:val="008A13CB"/>
    <w:rsid w:val="008A32A2"/>
    <w:rsid w:val="008A5EA6"/>
    <w:rsid w:val="008A7005"/>
    <w:rsid w:val="008B0C5D"/>
    <w:rsid w:val="008B1357"/>
    <w:rsid w:val="008B3B0C"/>
    <w:rsid w:val="008B5F6B"/>
    <w:rsid w:val="008B624E"/>
    <w:rsid w:val="008B6961"/>
    <w:rsid w:val="008B7CC2"/>
    <w:rsid w:val="008B7EDF"/>
    <w:rsid w:val="008B7FD8"/>
    <w:rsid w:val="008C12E4"/>
    <w:rsid w:val="008C17EA"/>
    <w:rsid w:val="008C1E40"/>
    <w:rsid w:val="008C1F79"/>
    <w:rsid w:val="008C470A"/>
    <w:rsid w:val="008C4E00"/>
    <w:rsid w:val="008C5893"/>
    <w:rsid w:val="008C6D28"/>
    <w:rsid w:val="008C760E"/>
    <w:rsid w:val="008D1877"/>
    <w:rsid w:val="008D18C6"/>
    <w:rsid w:val="008D18DA"/>
    <w:rsid w:val="008D362D"/>
    <w:rsid w:val="008D3D7F"/>
    <w:rsid w:val="008D4D55"/>
    <w:rsid w:val="008D7CA0"/>
    <w:rsid w:val="008E0509"/>
    <w:rsid w:val="008E2210"/>
    <w:rsid w:val="008E2CFF"/>
    <w:rsid w:val="008E3E6B"/>
    <w:rsid w:val="008E45DF"/>
    <w:rsid w:val="008E4E1F"/>
    <w:rsid w:val="008E591B"/>
    <w:rsid w:val="008E7067"/>
    <w:rsid w:val="008E76CB"/>
    <w:rsid w:val="008E783E"/>
    <w:rsid w:val="008F0388"/>
    <w:rsid w:val="008F0F42"/>
    <w:rsid w:val="008F13D9"/>
    <w:rsid w:val="008F2819"/>
    <w:rsid w:val="008F5003"/>
    <w:rsid w:val="008F5A80"/>
    <w:rsid w:val="008F5AC7"/>
    <w:rsid w:val="008F5F11"/>
    <w:rsid w:val="008F6254"/>
    <w:rsid w:val="008F716C"/>
    <w:rsid w:val="008F7353"/>
    <w:rsid w:val="0090013C"/>
    <w:rsid w:val="00900CC7"/>
    <w:rsid w:val="00902489"/>
    <w:rsid w:val="0090598C"/>
    <w:rsid w:val="00906572"/>
    <w:rsid w:val="00906773"/>
    <w:rsid w:val="00910B31"/>
    <w:rsid w:val="00910C8A"/>
    <w:rsid w:val="00910DAA"/>
    <w:rsid w:val="009114FB"/>
    <w:rsid w:val="00915B20"/>
    <w:rsid w:val="00915CB3"/>
    <w:rsid w:val="00916AC8"/>
    <w:rsid w:val="00917913"/>
    <w:rsid w:val="00920985"/>
    <w:rsid w:val="00920BFF"/>
    <w:rsid w:val="009226C9"/>
    <w:rsid w:val="00922A65"/>
    <w:rsid w:val="00922A68"/>
    <w:rsid w:val="00924831"/>
    <w:rsid w:val="009256A8"/>
    <w:rsid w:val="00926C36"/>
    <w:rsid w:val="00926CC9"/>
    <w:rsid w:val="00927872"/>
    <w:rsid w:val="00927DCE"/>
    <w:rsid w:val="0093034E"/>
    <w:rsid w:val="0093354A"/>
    <w:rsid w:val="00933976"/>
    <w:rsid w:val="009349FA"/>
    <w:rsid w:val="009351D4"/>
    <w:rsid w:val="009358F8"/>
    <w:rsid w:val="00936B0A"/>
    <w:rsid w:val="0093748E"/>
    <w:rsid w:val="009409E6"/>
    <w:rsid w:val="009412D5"/>
    <w:rsid w:val="00941EF0"/>
    <w:rsid w:val="00942042"/>
    <w:rsid w:val="009420A7"/>
    <w:rsid w:val="00943034"/>
    <w:rsid w:val="0094376E"/>
    <w:rsid w:val="0094457C"/>
    <w:rsid w:val="00944FBF"/>
    <w:rsid w:val="00945767"/>
    <w:rsid w:val="0094671F"/>
    <w:rsid w:val="00946D7C"/>
    <w:rsid w:val="0095143D"/>
    <w:rsid w:val="00951602"/>
    <w:rsid w:val="00952EC7"/>
    <w:rsid w:val="00953C01"/>
    <w:rsid w:val="009542F4"/>
    <w:rsid w:val="00955376"/>
    <w:rsid w:val="00955C52"/>
    <w:rsid w:val="009618B6"/>
    <w:rsid w:val="00963E9F"/>
    <w:rsid w:val="00965419"/>
    <w:rsid w:val="00965AB7"/>
    <w:rsid w:val="009664F6"/>
    <w:rsid w:val="0097020E"/>
    <w:rsid w:val="00971095"/>
    <w:rsid w:val="009714C0"/>
    <w:rsid w:val="00971A7B"/>
    <w:rsid w:val="0097356F"/>
    <w:rsid w:val="00973E09"/>
    <w:rsid w:val="00975CB1"/>
    <w:rsid w:val="0097779F"/>
    <w:rsid w:val="00977F2D"/>
    <w:rsid w:val="00980B95"/>
    <w:rsid w:val="00980F79"/>
    <w:rsid w:val="0098101C"/>
    <w:rsid w:val="009810E3"/>
    <w:rsid w:val="00981C2F"/>
    <w:rsid w:val="00981CD0"/>
    <w:rsid w:val="009825F9"/>
    <w:rsid w:val="009853B0"/>
    <w:rsid w:val="00986297"/>
    <w:rsid w:val="00987405"/>
    <w:rsid w:val="009902F1"/>
    <w:rsid w:val="00992C90"/>
    <w:rsid w:val="009940AC"/>
    <w:rsid w:val="00994AE6"/>
    <w:rsid w:val="00994CF8"/>
    <w:rsid w:val="00994EF9"/>
    <w:rsid w:val="00995F8B"/>
    <w:rsid w:val="00996313"/>
    <w:rsid w:val="00996676"/>
    <w:rsid w:val="009A010C"/>
    <w:rsid w:val="009A0422"/>
    <w:rsid w:val="009A0733"/>
    <w:rsid w:val="009A0A23"/>
    <w:rsid w:val="009A0B45"/>
    <w:rsid w:val="009A1DCD"/>
    <w:rsid w:val="009A3563"/>
    <w:rsid w:val="009A4787"/>
    <w:rsid w:val="009A4B1F"/>
    <w:rsid w:val="009A663E"/>
    <w:rsid w:val="009B0F5E"/>
    <w:rsid w:val="009B171E"/>
    <w:rsid w:val="009B1E5E"/>
    <w:rsid w:val="009B28FE"/>
    <w:rsid w:val="009B2F1F"/>
    <w:rsid w:val="009B39DD"/>
    <w:rsid w:val="009B4EF0"/>
    <w:rsid w:val="009B57BB"/>
    <w:rsid w:val="009B57E3"/>
    <w:rsid w:val="009B5F74"/>
    <w:rsid w:val="009B61AC"/>
    <w:rsid w:val="009B660B"/>
    <w:rsid w:val="009B6BBD"/>
    <w:rsid w:val="009B6DC3"/>
    <w:rsid w:val="009B73F4"/>
    <w:rsid w:val="009B787B"/>
    <w:rsid w:val="009C024E"/>
    <w:rsid w:val="009C0BE2"/>
    <w:rsid w:val="009C3344"/>
    <w:rsid w:val="009C35AC"/>
    <w:rsid w:val="009C4627"/>
    <w:rsid w:val="009C7D74"/>
    <w:rsid w:val="009D0088"/>
    <w:rsid w:val="009D03DA"/>
    <w:rsid w:val="009D0BD2"/>
    <w:rsid w:val="009D0E21"/>
    <w:rsid w:val="009D1AA2"/>
    <w:rsid w:val="009D1DEF"/>
    <w:rsid w:val="009D1F03"/>
    <w:rsid w:val="009D1F78"/>
    <w:rsid w:val="009D3E72"/>
    <w:rsid w:val="009D4A39"/>
    <w:rsid w:val="009D70D4"/>
    <w:rsid w:val="009D7C45"/>
    <w:rsid w:val="009D7C91"/>
    <w:rsid w:val="009E0E22"/>
    <w:rsid w:val="009E2520"/>
    <w:rsid w:val="009E34AA"/>
    <w:rsid w:val="009E3CE9"/>
    <w:rsid w:val="009E5103"/>
    <w:rsid w:val="009E545D"/>
    <w:rsid w:val="009E54F8"/>
    <w:rsid w:val="009E5A74"/>
    <w:rsid w:val="009E653E"/>
    <w:rsid w:val="009E7396"/>
    <w:rsid w:val="009F0435"/>
    <w:rsid w:val="009F107C"/>
    <w:rsid w:val="009F162A"/>
    <w:rsid w:val="009F178B"/>
    <w:rsid w:val="009F1AB8"/>
    <w:rsid w:val="009F22D3"/>
    <w:rsid w:val="009F4867"/>
    <w:rsid w:val="009F5609"/>
    <w:rsid w:val="009F649B"/>
    <w:rsid w:val="009F6736"/>
    <w:rsid w:val="009F6D0C"/>
    <w:rsid w:val="009F750C"/>
    <w:rsid w:val="009F78FA"/>
    <w:rsid w:val="00A003B2"/>
    <w:rsid w:val="00A02183"/>
    <w:rsid w:val="00A0337D"/>
    <w:rsid w:val="00A0382A"/>
    <w:rsid w:val="00A03D24"/>
    <w:rsid w:val="00A04E91"/>
    <w:rsid w:val="00A0545D"/>
    <w:rsid w:val="00A059CB"/>
    <w:rsid w:val="00A05E56"/>
    <w:rsid w:val="00A077B4"/>
    <w:rsid w:val="00A07B0A"/>
    <w:rsid w:val="00A10CDD"/>
    <w:rsid w:val="00A111CE"/>
    <w:rsid w:val="00A1120C"/>
    <w:rsid w:val="00A11994"/>
    <w:rsid w:val="00A11D6B"/>
    <w:rsid w:val="00A12427"/>
    <w:rsid w:val="00A135F1"/>
    <w:rsid w:val="00A13BC2"/>
    <w:rsid w:val="00A14333"/>
    <w:rsid w:val="00A147AC"/>
    <w:rsid w:val="00A15AD0"/>
    <w:rsid w:val="00A15B7F"/>
    <w:rsid w:val="00A16F6A"/>
    <w:rsid w:val="00A176F0"/>
    <w:rsid w:val="00A20819"/>
    <w:rsid w:val="00A20D47"/>
    <w:rsid w:val="00A22F81"/>
    <w:rsid w:val="00A26056"/>
    <w:rsid w:val="00A26417"/>
    <w:rsid w:val="00A26747"/>
    <w:rsid w:val="00A275A5"/>
    <w:rsid w:val="00A27B9E"/>
    <w:rsid w:val="00A30807"/>
    <w:rsid w:val="00A308B8"/>
    <w:rsid w:val="00A31A59"/>
    <w:rsid w:val="00A335C5"/>
    <w:rsid w:val="00A34C8F"/>
    <w:rsid w:val="00A355AD"/>
    <w:rsid w:val="00A36AAC"/>
    <w:rsid w:val="00A426C6"/>
    <w:rsid w:val="00A43040"/>
    <w:rsid w:val="00A444A1"/>
    <w:rsid w:val="00A44609"/>
    <w:rsid w:val="00A44CEA"/>
    <w:rsid w:val="00A460D0"/>
    <w:rsid w:val="00A4664F"/>
    <w:rsid w:val="00A476F3"/>
    <w:rsid w:val="00A50795"/>
    <w:rsid w:val="00A50B1C"/>
    <w:rsid w:val="00A521E1"/>
    <w:rsid w:val="00A522C9"/>
    <w:rsid w:val="00A52625"/>
    <w:rsid w:val="00A53AB4"/>
    <w:rsid w:val="00A5432A"/>
    <w:rsid w:val="00A54C6D"/>
    <w:rsid w:val="00A553F1"/>
    <w:rsid w:val="00A55684"/>
    <w:rsid w:val="00A55AB0"/>
    <w:rsid w:val="00A62B60"/>
    <w:rsid w:val="00A63476"/>
    <w:rsid w:val="00A67046"/>
    <w:rsid w:val="00A70E79"/>
    <w:rsid w:val="00A71229"/>
    <w:rsid w:val="00A71AF0"/>
    <w:rsid w:val="00A71E5B"/>
    <w:rsid w:val="00A72B10"/>
    <w:rsid w:val="00A73BF5"/>
    <w:rsid w:val="00A73F63"/>
    <w:rsid w:val="00A7440C"/>
    <w:rsid w:val="00A744F7"/>
    <w:rsid w:val="00A76085"/>
    <w:rsid w:val="00A76B87"/>
    <w:rsid w:val="00A808E3"/>
    <w:rsid w:val="00A8099D"/>
    <w:rsid w:val="00A80C15"/>
    <w:rsid w:val="00A82A82"/>
    <w:rsid w:val="00A82C21"/>
    <w:rsid w:val="00A83BC8"/>
    <w:rsid w:val="00A83F02"/>
    <w:rsid w:val="00A8424A"/>
    <w:rsid w:val="00A845E5"/>
    <w:rsid w:val="00A84972"/>
    <w:rsid w:val="00A856E1"/>
    <w:rsid w:val="00A85C98"/>
    <w:rsid w:val="00A909D4"/>
    <w:rsid w:val="00A9251C"/>
    <w:rsid w:val="00A93ACE"/>
    <w:rsid w:val="00A93DE7"/>
    <w:rsid w:val="00A94817"/>
    <w:rsid w:val="00A95A44"/>
    <w:rsid w:val="00A967BF"/>
    <w:rsid w:val="00A971E0"/>
    <w:rsid w:val="00A97517"/>
    <w:rsid w:val="00AA1194"/>
    <w:rsid w:val="00AA1A5F"/>
    <w:rsid w:val="00AA1BC6"/>
    <w:rsid w:val="00AA2D03"/>
    <w:rsid w:val="00AA4232"/>
    <w:rsid w:val="00AA4986"/>
    <w:rsid w:val="00AA55D2"/>
    <w:rsid w:val="00AA5B2E"/>
    <w:rsid w:val="00AA6BF5"/>
    <w:rsid w:val="00AA6D5E"/>
    <w:rsid w:val="00AB0217"/>
    <w:rsid w:val="00AB071E"/>
    <w:rsid w:val="00AB07A5"/>
    <w:rsid w:val="00AB1C65"/>
    <w:rsid w:val="00AB1F52"/>
    <w:rsid w:val="00AB3E3C"/>
    <w:rsid w:val="00AB4717"/>
    <w:rsid w:val="00AB509A"/>
    <w:rsid w:val="00AB55F7"/>
    <w:rsid w:val="00AB587A"/>
    <w:rsid w:val="00AB63FB"/>
    <w:rsid w:val="00AB6473"/>
    <w:rsid w:val="00AB7441"/>
    <w:rsid w:val="00AB7678"/>
    <w:rsid w:val="00AC0A99"/>
    <w:rsid w:val="00AC158D"/>
    <w:rsid w:val="00AC2FCC"/>
    <w:rsid w:val="00AC318D"/>
    <w:rsid w:val="00AC3873"/>
    <w:rsid w:val="00AC5089"/>
    <w:rsid w:val="00AC6C12"/>
    <w:rsid w:val="00AD0AA2"/>
    <w:rsid w:val="00AD15D8"/>
    <w:rsid w:val="00AD3BAA"/>
    <w:rsid w:val="00AD3DC1"/>
    <w:rsid w:val="00AD3F54"/>
    <w:rsid w:val="00AD40CE"/>
    <w:rsid w:val="00AD4B10"/>
    <w:rsid w:val="00AD4DDA"/>
    <w:rsid w:val="00AD5E25"/>
    <w:rsid w:val="00AD63F9"/>
    <w:rsid w:val="00AD6B22"/>
    <w:rsid w:val="00AE0C87"/>
    <w:rsid w:val="00AE1450"/>
    <w:rsid w:val="00AE14E0"/>
    <w:rsid w:val="00AE1D42"/>
    <w:rsid w:val="00AE2121"/>
    <w:rsid w:val="00AE322A"/>
    <w:rsid w:val="00AE4A1C"/>
    <w:rsid w:val="00AE4D0B"/>
    <w:rsid w:val="00AE6285"/>
    <w:rsid w:val="00AE66DE"/>
    <w:rsid w:val="00AE6FB5"/>
    <w:rsid w:val="00AF0E4D"/>
    <w:rsid w:val="00AF292C"/>
    <w:rsid w:val="00AF2B2E"/>
    <w:rsid w:val="00AF2DE1"/>
    <w:rsid w:val="00AF38CE"/>
    <w:rsid w:val="00AF4523"/>
    <w:rsid w:val="00AF5AE9"/>
    <w:rsid w:val="00AF600B"/>
    <w:rsid w:val="00AF6498"/>
    <w:rsid w:val="00AF72C1"/>
    <w:rsid w:val="00AF7D47"/>
    <w:rsid w:val="00B0000F"/>
    <w:rsid w:val="00B003D4"/>
    <w:rsid w:val="00B00771"/>
    <w:rsid w:val="00B02219"/>
    <w:rsid w:val="00B02BF8"/>
    <w:rsid w:val="00B04420"/>
    <w:rsid w:val="00B05FAD"/>
    <w:rsid w:val="00B0769B"/>
    <w:rsid w:val="00B07F8A"/>
    <w:rsid w:val="00B11311"/>
    <w:rsid w:val="00B11321"/>
    <w:rsid w:val="00B120DD"/>
    <w:rsid w:val="00B128EB"/>
    <w:rsid w:val="00B13997"/>
    <w:rsid w:val="00B16189"/>
    <w:rsid w:val="00B16669"/>
    <w:rsid w:val="00B169F2"/>
    <w:rsid w:val="00B21244"/>
    <w:rsid w:val="00B21632"/>
    <w:rsid w:val="00B2203C"/>
    <w:rsid w:val="00B22F08"/>
    <w:rsid w:val="00B233C0"/>
    <w:rsid w:val="00B233D4"/>
    <w:rsid w:val="00B23F9A"/>
    <w:rsid w:val="00B25107"/>
    <w:rsid w:val="00B25228"/>
    <w:rsid w:val="00B262F4"/>
    <w:rsid w:val="00B304FC"/>
    <w:rsid w:val="00B31DE6"/>
    <w:rsid w:val="00B34F76"/>
    <w:rsid w:val="00B35138"/>
    <w:rsid w:val="00B36AC5"/>
    <w:rsid w:val="00B3790D"/>
    <w:rsid w:val="00B379DA"/>
    <w:rsid w:val="00B37C48"/>
    <w:rsid w:val="00B40A82"/>
    <w:rsid w:val="00B40B8D"/>
    <w:rsid w:val="00B411D8"/>
    <w:rsid w:val="00B412E9"/>
    <w:rsid w:val="00B41334"/>
    <w:rsid w:val="00B41446"/>
    <w:rsid w:val="00B41901"/>
    <w:rsid w:val="00B42ABD"/>
    <w:rsid w:val="00B42D96"/>
    <w:rsid w:val="00B446F9"/>
    <w:rsid w:val="00B44FE8"/>
    <w:rsid w:val="00B4503D"/>
    <w:rsid w:val="00B45F3D"/>
    <w:rsid w:val="00B45F4B"/>
    <w:rsid w:val="00B4695A"/>
    <w:rsid w:val="00B50CA8"/>
    <w:rsid w:val="00B51A83"/>
    <w:rsid w:val="00B51D3F"/>
    <w:rsid w:val="00B53367"/>
    <w:rsid w:val="00B535E4"/>
    <w:rsid w:val="00B537F3"/>
    <w:rsid w:val="00B54F63"/>
    <w:rsid w:val="00B55C4F"/>
    <w:rsid w:val="00B57ABC"/>
    <w:rsid w:val="00B607AB"/>
    <w:rsid w:val="00B62056"/>
    <w:rsid w:val="00B626C4"/>
    <w:rsid w:val="00B63956"/>
    <w:rsid w:val="00B64C17"/>
    <w:rsid w:val="00B663B7"/>
    <w:rsid w:val="00B66810"/>
    <w:rsid w:val="00B672F5"/>
    <w:rsid w:val="00B675E4"/>
    <w:rsid w:val="00B6780D"/>
    <w:rsid w:val="00B70B3A"/>
    <w:rsid w:val="00B71177"/>
    <w:rsid w:val="00B7156F"/>
    <w:rsid w:val="00B720C1"/>
    <w:rsid w:val="00B723E4"/>
    <w:rsid w:val="00B7318B"/>
    <w:rsid w:val="00B7384E"/>
    <w:rsid w:val="00B749DD"/>
    <w:rsid w:val="00B74FE0"/>
    <w:rsid w:val="00B750A7"/>
    <w:rsid w:val="00B753B6"/>
    <w:rsid w:val="00B806AD"/>
    <w:rsid w:val="00B806CE"/>
    <w:rsid w:val="00B808F1"/>
    <w:rsid w:val="00B82E22"/>
    <w:rsid w:val="00B83546"/>
    <w:rsid w:val="00B83956"/>
    <w:rsid w:val="00B848C0"/>
    <w:rsid w:val="00B84EAD"/>
    <w:rsid w:val="00B8578C"/>
    <w:rsid w:val="00B87BC9"/>
    <w:rsid w:val="00B907CC"/>
    <w:rsid w:val="00B90AC5"/>
    <w:rsid w:val="00B90D00"/>
    <w:rsid w:val="00B9295E"/>
    <w:rsid w:val="00B92CBB"/>
    <w:rsid w:val="00B9405F"/>
    <w:rsid w:val="00B94572"/>
    <w:rsid w:val="00B94B67"/>
    <w:rsid w:val="00B94B73"/>
    <w:rsid w:val="00B9585F"/>
    <w:rsid w:val="00B960E0"/>
    <w:rsid w:val="00B96408"/>
    <w:rsid w:val="00B96DC9"/>
    <w:rsid w:val="00B9737E"/>
    <w:rsid w:val="00BA1F6F"/>
    <w:rsid w:val="00BA2A97"/>
    <w:rsid w:val="00BA372C"/>
    <w:rsid w:val="00BA4564"/>
    <w:rsid w:val="00BA45F9"/>
    <w:rsid w:val="00BA5344"/>
    <w:rsid w:val="00BA5FF6"/>
    <w:rsid w:val="00BA601F"/>
    <w:rsid w:val="00BA61C7"/>
    <w:rsid w:val="00BA6528"/>
    <w:rsid w:val="00BA74AA"/>
    <w:rsid w:val="00BA7CCF"/>
    <w:rsid w:val="00BB03FC"/>
    <w:rsid w:val="00BB1203"/>
    <w:rsid w:val="00BB14F5"/>
    <w:rsid w:val="00BB1853"/>
    <w:rsid w:val="00BB19A5"/>
    <w:rsid w:val="00BB2011"/>
    <w:rsid w:val="00BB2261"/>
    <w:rsid w:val="00BB2A69"/>
    <w:rsid w:val="00BB3DEB"/>
    <w:rsid w:val="00BB3E4C"/>
    <w:rsid w:val="00BB5298"/>
    <w:rsid w:val="00BB55BC"/>
    <w:rsid w:val="00BB61E6"/>
    <w:rsid w:val="00BB6B7F"/>
    <w:rsid w:val="00BB6BF8"/>
    <w:rsid w:val="00BB6FF5"/>
    <w:rsid w:val="00BB7C76"/>
    <w:rsid w:val="00BC064E"/>
    <w:rsid w:val="00BC2508"/>
    <w:rsid w:val="00BC31AD"/>
    <w:rsid w:val="00BC39F0"/>
    <w:rsid w:val="00BC444F"/>
    <w:rsid w:val="00BC473B"/>
    <w:rsid w:val="00BC4FBB"/>
    <w:rsid w:val="00BC594F"/>
    <w:rsid w:val="00BC6CDA"/>
    <w:rsid w:val="00BC6FA4"/>
    <w:rsid w:val="00BD048D"/>
    <w:rsid w:val="00BD0F4F"/>
    <w:rsid w:val="00BD357B"/>
    <w:rsid w:val="00BD3667"/>
    <w:rsid w:val="00BD43A3"/>
    <w:rsid w:val="00BD5298"/>
    <w:rsid w:val="00BD550A"/>
    <w:rsid w:val="00BD5AE1"/>
    <w:rsid w:val="00BD6A6C"/>
    <w:rsid w:val="00BD6F02"/>
    <w:rsid w:val="00BD729B"/>
    <w:rsid w:val="00BE10CD"/>
    <w:rsid w:val="00BE17C2"/>
    <w:rsid w:val="00BE26DB"/>
    <w:rsid w:val="00BE401E"/>
    <w:rsid w:val="00BE42BD"/>
    <w:rsid w:val="00BE4AF3"/>
    <w:rsid w:val="00BE4DD7"/>
    <w:rsid w:val="00BE62AE"/>
    <w:rsid w:val="00BF093B"/>
    <w:rsid w:val="00BF18C5"/>
    <w:rsid w:val="00BF1C4E"/>
    <w:rsid w:val="00BF2C3D"/>
    <w:rsid w:val="00BF3072"/>
    <w:rsid w:val="00BF46D5"/>
    <w:rsid w:val="00BF63D6"/>
    <w:rsid w:val="00BF68F4"/>
    <w:rsid w:val="00BF6AF6"/>
    <w:rsid w:val="00BF72C7"/>
    <w:rsid w:val="00C0102A"/>
    <w:rsid w:val="00C016A3"/>
    <w:rsid w:val="00C016AE"/>
    <w:rsid w:val="00C03435"/>
    <w:rsid w:val="00C0558A"/>
    <w:rsid w:val="00C0618A"/>
    <w:rsid w:val="00C06284"/>
    <w:rsid w:val="00C06432"/>
    <w:rsid w:val="00C079AF"/>
    <w:rsid w:val="00C102F7"/>
    <w:rsid w:val="00C103FB"/>
    <w:rsid w:val="00C10533"/>
    <w:rsid w:val="00C109D7"/>
    <w:rsid w:val="00C11CC4"/>
    <w:rsid w:val="00C12FC8"/>
    <w:rsid w:val="00C148E5"/>
    <w:rsid w:val="00C15711"/>
    <w:rsid w:val="00C161BF"/>
    <w:rsid w:val="00C214E2"/>
    <w:rsid w:val="00C21998"/>
    <w:rsid w:val="00C24144"/>
    <w:rsid w:val="00C243C1"/>
    <w:rsid w:val="00C24955"/>
    <w:rsid w:val="00C253DB"/>
    <w:rsid w:val="00C25679"/>
    <w:rsid w:val="00C259A9"/>
    <w:rsid w:val="00C264C9"/>
    <w:rsid w:val="00C26B9E"/>
    <w:rsid w:val="00C27D54"/>
    <w:rsid w:val="00C3072A"/>
    <w:rsid w:val="00C31C77"/>
    <w:rsid w:val="00C32814"/>
    <w:rsid w:val="00C32BB6"/>
    <w:rsid w:val="00C3509C"/>
    <w:rsid w:val="00C353BA"/>
    <w:rsid w:val="00C36160"/>
    <w:rsid w:val="00C376D8"/>
    <w:rsid w:val="00C40FA0"/>
    <w:rsid w:val="00C4198A"/>
    <w:rsid w:val="00C41A60"/>
    <w:rsid w:val="00C42586"/>
    <w:rsid w:val="00C42F13"/>
    <w:rsid w:val="00C43982"/>
    <w:rsid w:val="00C43AA1"/>
    <w:rsid w:val="00C441EA"/>
    <w:rsid w:val="00C4492D"/>
    <w:rsid w:val="00C44D6C"/>
    <w:rsid w:val="00C4572E"/>
    <w:rsid w:val="00C459A3"/>
    <w:rsid w:val="00C5072F"/>
    <w:rsid w:val="00C50CE4"/>
    <w:rsid w:val="00C52C2D"/>
    <w:rsid w:val="00C5338B"/>
    <w:rsid w:val="00C53480"/>
    <w:rsid w:val="00C53650"/>
    <w:rsid w:val="00C53CA6"/>
    <w:rsid w:val="00C544A6"/>
    <w:rsid w:val="00C55B98"/>
    <w:rsid w:val="00C574AF"/>
    <w:rsid w:val="00C57DBE"/>
    <w:rsid w:val="00C6200D"/>
    <w:rsid w:val="00C625AA"/>
    <w:rsid w:val="00C627E7"/>
    <w:rsid w:val="00C62AD0"/>
    <w:rsid w:val="00C63420"/>
    <w:rsid w:val="00C646FB"/>
    <w:rsid w:val="00C6624B"/>
    <w:rsid w:val="00C66683"/>
    <w:rsid w:val="00C70D6B"/>
    <w:rsid w:val="00C72655"/>
    <w:rsid w:val="00C728AE"/>
    <w:rsid w:val="00C72A42"/>
    <w:rsid w:val="00C72C2E"/>
    <w:rsid w:val="00C7324A"/>
    <w:rsid w:val="00C73817"/>
    <w:rsid w:val="00C745A3"/>
    <w:rsid w:val="00C748BC"/>
    <w:rsid w:val="00C750B2"/>
    <w:rsid w:val="00C766B2"/>
    <w:rsid w:val="00C76F51"/>
    <w:rsid w:val="00C77229"/>
    <w:rsid w:val="00C77404"/>
    <w:rsid w:val="00C82BA0"/>
    <w:rsid w:val="00C840BC"/>
    <w:rsid w:val="00C87188"/>
    <w:rsid w:val="00C9052D"/>
    <w:rsid w:val="00C90969"/>
    <w:rsid w:val="00C90E35"/>
    <w:rsid w:val="00C91437"/>
    <w:rsid w:val="00C92FA7"/>
    <w:rsid w:val="00C93F18"/>
    <w:rsid w:val="00C961EA"/>
    <w:rsid w:val="00C962FD"/>
    <w:rsid w:val="00C971F9"/>
    <w:rsid w:val="00CA15F4"/>
    <w:rsid w:val="00CA1CD0"/>
    <w:rsid w:val="00CA20A9"/>
    <w:rsid w:val="00CA263F"/>
    <w:rsid w:val="00CA50D4"/>
    <w:rsid w:val="00CA53A3"/>
    <w:rsid w:val="00CA60E5"/>
    <w:rsid w:val="00CA7458"/>
    <w:rsid w:val="00CA7865"/>
    <w:rsid w:val="00CB14A0"/>
    <w:rsid w:val="00CB1525"/>
    <w:rsid w:val="00CB1B0C"/>
    <w:rsid w:val="00CB21FE"/>
    <w:rsid w:val="00CB2815"/>
    <w:rsid w:val="00CB51D1"/>
    <w:rsid w:val="00CB5922"/>
    <w:rsid w:val="00CB627E"/>
    <w:rsid w:val="00CB7548"/>
    <w:rsid w:val="00CB7942"/>
    <w:rsid w:val="00CC153F"/>
    <w:rsid w:val="00CC20D5"/>
    <w:rsid w:val="00CC3215"/>
    <w:rsid w:val="00CC3FE4"/>
    <w:rsid w:val="00CC43FD"/>
    <w:rsid w:val="00CC4530"/>
    <w:rsid w:val="00CC4D88"/>
    <w:rsid w:val="00CC556B"/>
    <w:rsid w:val="00CC68E3"/>
    <w:rsid w:val="00CC6A0D"/>
    <w:rsid w:val="00CC6C08"/>
    <w:rsid w:val="00CD1F4C"/>
    <w:rsid w:val="00CD21AF"/>
    <w:rsid w:val="00CD2A6E"/>
    <w:rsid w:val="00CD4201"/>
    <w:rsid w:val="00CD5019"/>
    <w:rsid w:val="00CD56A9"/>
    <w:rsid w:val="00CD5F36"/>
    <w:rsid w:val="00CD6CD3"/>
    <w:rsid w:val="00CE0012"/>
    <w:rsid w:val="00CE2A3B"/>
    <w:rsid w:val="00CE3EAE"/>
    <w:rsid w:val="00CE4199"/>
    <w:rsid w:val="00CE5986"/>
    <w:rsid w:val="00CE6F13"/>
    <w:rsid w:val="00CE7EB4"/>
    <w:rsid w:val="00CF176E"/>
    <w:rsid w:val="00CF2726"/>
    <w:rsid w:val="00CF274E"/>
    <w:rsid w:val="00CF4E96"/>
    <w:rsid w:val="00CF5024"/>
    <w:rsid w:val="00CF61B0"/>
    <w:rsid w:val="00CF71E3"/>
    <w:rsid w:val="00CF7C87"/>
    <w:rsid w:val="00CF7D42"/>
    <w:rsid w:val="00D01A37"/>
    <w:rsid w:val="00D0232C"/>
    <w:rsid w:val="00D02409"/>
    <w:rsid w:val="00D02CC6"/>
    <w:rsid w:val="00D03B81"/>
    <w:rsid w:val="00D04BC3"/>
    <w:rsid w:val="00D051CD"/>
    <w:rsid w:val="00D05806"/>
    <w:rsid w:val="00D062AC"/>
    <w:rsid w:val="00D063C3"/>
    <w:rsid w:val="00D06750"/>
    <w:rsid w:val="00D06800"/>
    <w:rsid w:val="00D1076A"/>
    <w:rsid w:val="00D10893"/>
    <w:rsid w:val="00D108A1"/>
    <w:rsid w:val="00D115B9"/>
    <w:rsid w:val="00D11FFF"/>
    <w:rsid w:val="00D16E1B"/>
    <w:rsid w:val="00D20987"/>
    <w:rsid w:val="00D21990"/>
    <w:rsid w:val="00D229B2"/>
    <w:rsid w:val="00D2384C"/>
    <w:rsid w:val="00D24ADE"/>
    <w:rsid w:val="00D24F47"/>
    <w:rsid w:val="00D255A6"/>
    <w:rsid w:val="00D25864"/>
    <w:rsid w:val="00D2744B"/>
    <w:rsid w:val="00D27A1A"/>
    <w:rsid w:val="00D30B94"/>
    <w:rsid w:val="00D31229"/>
    <w:rsid w:val="00D31DBC"/>
    <w:rsid w:val="00D32625"/>
    <w:rsid w:val="00D3306E"/>
    <w:rsid w:val="00D3573B"/>
    <w:rsid w:val="00D358BA"/>
    <w:rsid w:val="00D36EF1"/>
    <w:rsid w:val="00D371D4"/>
    <w:rsid w:val="00D3756E"/>
    <w:rsid w:val="00D37754"/>
    <w:rsid w:val="00D4062F"/>
    <w:rsid w:val="00D437D8"/>
    <w:rsid w:val="00D447EE"/>
    <w:rsid w:val="00D45220"/>
    <w:rsid w:val="00D45506"/>
    <w:rsid w:val="00D45D9F"/>
    <w:rsid w:val="00D4616B"/>
    <w:rsid w:val="00D462F0"/>
    <w:rsid w:val="00D50807"/>
    <w:rsid w:val="00D522CB"/>
    <w:rsid w:val="00D53780"/>
    <w:rsid w:val="00D546C0"/>
    <w:rsid w:val="00D5559E"/>
    <w:rsid w:val="00D55823"/>
    <w:rsid w:val="00D56628"/>
    <w:rsid w:val="00D56F44"/>
    <w:rsid w:val="00D57149"/>
    <w:rsid w:val="00D573AE"/>
    <w:rsid w:val="00D609C0"/>
    <w:rsid w:val="00D60B3E"/>
    <w:rsid w:val="00D60CB1"/>
    <w:rsid w:val="00D6416C"/>
    <w:rsid w:val="00D649F5"/>
    <w:rsid w:val="00D65535"/>
    <w:rsid w:val="00D657C0"/>
    <w:rsid w:val="00D674E2"/>
    <w:rsid w:val="00D6768E"/>
    <w:rsid w:val="00D71CC3"/>
    <w:rsid w:val="00D72F53"/>
    <w:rsid w:val="00D730C4"/>
    <w:rsid w:val="00D738C6"/>
    <w:rsid w:val="00D73B51"/>
    <w:rsid w:val="00D752AD"/>
    <w:rsid w:val="00D752C4"/>
    <w:rsid w:val="00D75C9B"/>
    <w:rsid w:val="00D76B86"/>
    <w:rsid w:val="00D76F8F"/>
    <w:rsid w:val="00D77FD0"/>
    <w:rsid w:val="00D80012"/>
    <w:rsid w:val="00D80144"/>
    <w:rsid w:val="00D801D6"/>
    <w:rsid w:val="00D813A7"/>
    <w:rsid w:val="00D81B60"/>
    <w:rsid w:val="00D81CE7"/>
    <w:rsid w:val="00D82538"/>
    <w:rsid w:val="00D82ED1"/>
    <w:rsid w:val="00D83391"/>
    <w:rsid w:val="00D838A3"/>
    <w:rsid w:val="00D84DE2"/>
    <w:rsid w:val="00D86C3C"/>
    <w:rsid w:val="00D87526"/>
    <w:rsid w:val="00D8789A"/>
    <w:rsid w:val="00D87C80"/>
    <w:rsid w:val="00D90B5C"/>
    <w:rsid w:val="00D91046"/>
    <w:rsid w:val="00D9245B"/>
    <w:rsid w:val="00D9248E"/>
    <w:rsid w:val="00D92F4F"/>
    <w:rsid w:val="00D93D4A"/>
    <w:rsid w:val="00D953EA"/>
    <w:rsid w:val="00D956D8"/>
    <w:rsid w:val="00D96337"/>
    <w:rsid w:val="00D964BE"/>
    <w:rsid w:val="00D97992"/>
    <w:rsid w:val="00DA02A0"/>
    <w:rsid w:val="00DA081E"/>
    <w:rsid w:val="00DA0BC9"/>
    <w:rsid w:val="00DA1212"/>
    <w:rsid w:val="00DA2F64"/>
    <w:rsid w:val="00DA392F"/>
    <w:rsid w:val="00DA5044"/>
    <w:rsid w:val="00DA63D8"/>
    <w:rsid w:val="00DB0D15"/>
    <w:rsid w:val="00DB110F"/>
    <w:rsid w:val="00DB12BE"/>
    <w:rsid w:val="00DB180B"/>
    <w:rsid w:val="00DB203E"/>
    <w:rsid w:val="00DB3346"/>
    <w:rsid w:val="00DB5A2F"/>
    <w:rsid w:val="00DC015A"/>
    <w:rsid w:val="00DC0256"/>
    <w:rsid w:val="00DC07F1"/>
    <w:rsid w:val="00DC1E39"/>
    <w:rsid w:val="00DC2261"/>
    <w:rsid w:val="00DC254B"/>
    <w:rsid w:val="00DC2722"/>
    <w:rsid w:val="00DC2867"/>
    <w:rsid w:val="00DC3977"/>
    <w:rsid w:val="00DC446F"/>
    <w:rsid w:val="00DC4540"/>
    <w:rsid w:val="00DC4D3F"/>
    <w:rsid w:val="00DC4F01"/>
    <w:rsid w:val="00DC6F4B"/>
    <w:rsid w:val="00DD24D9"/>
    <w:rsid w:val="00DD273D"/>
    <w:rsid w:val="00DD34CD"/>
    <w:rsid w:val="00DD37B8"/>
    <w:rsid w:val="00DD4AE8"/>
    <w:rsid w:val="00DD4B22"/>
    <w:rsid w:val="00DD51DD"/>
    <w:rsid w:val="00DD51FA"/>
    <w:rsid w:val="00DD58FD"/>
    <w:rsid w:val="00DD6067"/>
    <w:rsid w:val="00DD6ADF"/>
    <w:rsid w:val="00DD745E"/>
    <w:rsid w:val="00DE034F"/>
    <w:rsid w:val="00DE1F41"/>
    <w:rsid w:val="00DE4B0B"/>
    <w:rsid w:val="00DE5F8B"/>
    <w:rsid w:val="00DE7EDB"/>
    <w:rsid w:val="00DE7F6E"/>
    <w:rsid w:val="00DE7FC0"/>
    <w:rsid w:val="00DF23BB"/>
    <w:rsid w:val="00DF4EA4"/>
    <w:rsid w:val="00DF4EC6"/>
    <w:rsid w:val="00DF591D"/>
    <w:rsid w:val="00DF5B2E"/>
    <w:rsid w:val="00DF645F"/>
    <w:rsid w:val="00DF76D6"/>
    <w:rsid w:val="00DF78ED"/>
    <w:rsid w:val="00E003B7"/>
    <w:rsid w:val="00E01525"/>
    <w:rsid w:val="00E02971"/>
    <w:rsid w:val="00E02A0B"/>
    <w:rsid w:val="00E03504"/>
    <w:rsid w:val="00E03A56"/>
    <w:rsid w:val="00E03BDF"/>
    <w:rsid w:val="00E03DD8"/>
    <w:rsid w:val="00E042AE"/>
    <w:rsid w:val="00E04A90"/>
    <w:rsid w:val="00E050F6"/>
    <w:rsid w:val="00E05443"/>
    <w:rsid w:val="00E06189"/>
    <w:rsid w:val="00E06947"/>
    <w:rsid w:val="00E071FD"/>
    <w:rsid w:val="00E07D43"/>
    <w:rsid w:val="00E10792"/>
    <w:rsid w:val="00E12E7A"/>
    <w:rsid w:val="00E131D2"/>
    <w:rsid w:val="00E13DE3"/>
    <w:rsid w:val="00E14102"/>
    <w:rsid w:val="00E14875"/>
    <w:rsid w:val="00E15421"/>
    <w:rsid w:val="00E15570"/>
    <w:rsid w:val="00E16842"/>
    <w:rsid w:val="00E16D75"/>
    <w:rsid w:val="00E21785"/>
    <w:rsid w:val="00E219D2"/>
    <w:rsid w:val="00E21FE4"/>
    <w:rsid w:val="00E227DC"/>
    <w:rsid w:val="00E23408"/>
    <w:rsid w:val="00E235A8"/>
    <w:rsid w:val="00E240E3"/>
    <w:rsid w:val="00E241E5"/>
    <w:rsid w:val="00E245D1"/>
    <w:rsid w:val="00E24622"/>
    <w:rsid w:val="00E246BE"/>
    <w:rsid w:val="00E253A2"/>
    <w:rsid w:val="00E25F1C"/>
    <w:rsid w:val="00E25FCF"/>
    <w:rsid w:val="00E26367"/>
    <w:rsid w:val="00E26963"/>
    <w:rsid w:val="00E2761A"/>
    <w:rsid w:val="00E3033F"/>
    <w:rsid w:val="00E3106A"/>
    <w:rsid w:val="00E31C11"/>
    <w:rsid w:val="00E3382F"/>
    <w:rsid w:val="00E34B9A"/>
    <w:rsid w:val="00E34DD6"/>
    <w:rsid w:val="00E3631C"/>
    <w:rsid w:val="00E3644C"/>
    <w:rsid w:val="00E3663A"/>
    <w:rsid w:val="00E3694E"/>
    <w:rsid w:val="00E36AB0"/>
    <w:rsid w:val="00E40D0A"/>
    <w:rsid w:val="00E40EA6"/>
    <w:rsid w:val="00E41A20"/>
    <w:rsid w:val="00E42ABA"/>
    <w:rsid w:val="00E4303F"/>
    <w:rsid w:val="00E435ED"/>
    <w:rsid w:val="00E4360A"/>
    <w:rsid w:val="00E43F4F"/>
    <w:rsid w:val="00E44EFD"/>
    <w:rsid w:val="00E4717F"/>
    <w:rsid w:val="00E503C7"/>
    <w:rsid w:val="00E50D9B"/>
    <w:rsid w:val="00E519A5"/>
    <w:rsid w:val="00E51BA0"/>
    <w:rsid w:val="00E5279A"/>
    <w:rsid w:val="00E529E4"/>
    <w:rsid w:val="00E52FBE"/>
    <w:rsid w:val="00E537A9"/>
    <w:rsid w:val="00E562B0"/>
    <w:rsid w:val="00E565F7"/>
    <w:rsid w:val="00E57E61"/>
    <w:rsid w:val="00E60AB5"/>
    <w:rsid w:val="00E60B56"/>
    <w:rsid w:val="00E62B88"/>
    <w:rsid w:val="00E62BC2"/>
    <w:rsid w:val="00E62F84"/>
    <w:rsid w:val="00E64CD2"/>
    <w:rsid w:val="00E66044"/>
    <w:rsid w:val="00E66230"/>
    <w:rsid w:val="00E66949"/>
    <w:rsid w:val="00E66E30"/>
    <w:rsid w:val="00E6725E"/>
    <w:rsid w:val="00E67B49"/>
    <w:rsid w:val="00E700BB"/>
    <w:rsid w:val="00E70CF8"/>
    <w:rsid w:val="00E70F8C"/>
    <w:rsid w:val="00E71889"/>
    <w:rsid w:val="00E72DA5"/>
    <w:rsid w:val="00E73EEB"/>
    <w:rsid w:val="00E7478F"/>
    <w:rsid w:val="00E76C32"/>
    <w:rsid w:val="00E7734F"/>
    <w:rsid w:val="00E77C56"/>
    <w:rsid w:val="00E8072E"/>
    <w:rsid w:val="00E80D19"/>
    <w:rsid w:val="00E821D6"/>
    <w:rsid w:val="00E839DF"/>
    <w:rsid w:val="00E840F3"/>
    <w:rsid w:val="00E85282"/>
    <w:rsid w:val="00E85982"/>
    <w:rsid w:val="00E871E0"/>
    <w:rsid w:val="00E90095"/>
    <w:rsid w:val="00E910EC"/>
    <w:rsid w:val="00E926CE"/>
    <w:rsid w:val="00E92AB9"/>
    <w:rsid w:val="00E95854"/>
    <w:rsid w:val="00E9609A"/>
    <w:rsid w:val="00E96363"/>
    <w:rsid w:val="00E967A8"/>
    <w:rsid w:val="00E96E8C"/>
    <w:rsid w:val="00E96F85"/>
    <w:rsid w:val="00E9701E"/>
    <w:rsid w:val="00E973DC"/>
    <w:rsid w:val="00E975B1"/>
    <w:rsid w:val="00E97E0D"/>
    <w:rsid w:val="00EA0004"/>
    <w:rsid w:val="00EA0C38"/>
    <w:rsid w:val="00EA17B7"/>
    <w:rsid w:val="00EA1A89"/>
    <w:rsid w:val="00EA1CF2"/>
    <w:rsid w:val="00EA3022"/>
    <w:rsid w:val="00EA33D4"/>
    <w:rsid w:val="00EA5B10"/>
    <w:rsid w:val="00EA5C7E"/>
    <w:rsid w:val="00EA5C84"/>
    <w:rsid w:val="00EA644E"/>
    <w:rsid w:val="00EA66E6"/>
    <w:rsid w:val="00EA718A"/>
    <w:rsid w:val="00EB0325"/>
    <w:rsid w:val="00EB0AE2"/>
    <w:rsid w:val="00EB0B2D"/>
    <w:rsid w:val="00EB1A5A"/>
    <w:rsid w:val="00EB1DB4"/>
    <w:rsid w:val="00EB1FEA"/>
    <w:rsid w:val="00EB2173"/>
    <w:rsid w:val="00EB2EE3"/>
    <w:rsid w:val="00EB3757"/>
    <w:rsid w:val="00EB3B50"/>
    <w:rsid w:val="00EB460E"/>
    <w:rsid w:val="00EB47E7"/>
    <w:rsid w:val="00EB4AE2"/>
    <w:rsid w:val="00EB55F4"/>
    <w:rsid w:val="00EB6626"/>
    <w:rsid w:val="00EB6AAA"/>
    <w:rsid w:val="00EC0738"/>
    <w:rsid w:val="00EC0910"/>
    <w:rsid w:val="00EC2B5B"/>
    <w:rsid w:val="00EC3B17"/>
    <w:rsid w:val="00EC3EEA"/>
    <w:rsid w:val="00EC3EF3"/>
    <w:rsid w:val="00EC4E53"/>
    <w:rsid w:val="00EC4FC6"/>
    <w:rsid w:val="00EC5B1F"/>
    <w:rsid w:val="00EC738A"/>
    <w:rsid w:val="00EC73C4"/>
    <w:rsid w:val="00ED03E9"/>
    <w:rsid w:val="00ED29BB"/>
    <w:rsid w:val="00ED5355"/>
    <w:rsid w:val="00EE0008"/>
    <w:rsid w:val="00EE0468"/>
    <w:rsid w:val="00EE1A1A"/>
    <w:rsid w:val="00EE1AC3"/>
    <w:rsid w:val="00EE2267"/>
    <w:rsid w:val="00EE2AA4"/>
    <w:rsid w:val="00EE2E66"/>
    <w:rsid w:val="00EE56F9"/>
    <w:rsid w:val="00EE706F"/>
    <w:rsid w:val="00EE7C59"/>
    <w:rsid w:val="00EF02B4"/>
    <w:rsid w:val="00EF107E"/>
    <w:rsid w:val="00EF1603"/>
    <w:rsid w:val="00EF1EB2"/>
    <w:rsid w:val="00EF21E0"/>
    <w:rsid w:val="00EF665F"/>
    <w:rsid w:val="00EF6B51"/>
    <w:rsid w:val="00F00067"/>
    <w:rsid w:val="00F009AD"/>
    <w:rsid w:val="00F01147"/>
    <w:rsid w:val="00F01860"/>
    <w:rsid w:val="00F026B1"/>
    <w:rsid w:val="00F03233"/>
    <w:rsid w:val="00F0346A"/>
    <w:rsid w:val="00F03624"/>
    <w:rsid w:val="00F03B5E"/>
    <w:rsid w:val="00F0407D"/>
    <w:rsid w:val="00F0462E"/>
    <w:rsid w:val="00F04ECD"/>
    <w:rsid w:val="00F04FB4"/>
    <w:rsid w:val="00F05248"/>
    <w:rsid w:val="00F05BD4"/>
    <w:rsid w:val="00F06D3D"/>
    <w:rsid w:val="00F06E37"/>
    <w:rsid w:val="00F10965"/>
    <w:rsid w:val="00F117DD"/>
    <w:rsid w:val="00F1181E"/>
    <w:rsid w:val="00F11834"/>
    <w:rsid w:val="00F127A3"/>
    <w:rsid w:val="00F128C8"/>
    <w:rsid w:val="00F12C9C"/>
    <w:rsid w:val="00F206F4"/>
    <w:rsid w:val="00F207BB"/>
    <w:rsid w:val="00F21438"/>
    <w:rsid w:val="00F21A4F"/>
    <w:rsid w:val="00F21AD0"/>
    <w:rsid w:val="00F220D9"/>
    <w:rsid w:val="00F228E1"/>
    <w:rsid w:val="00F22A20"/>
    <w:rsid w:val="00F22E60"/>
    <w:rsid w:val="00F24778"/>
    <w:rsid w:val="00F25053"/>
    <w:rsid w:val="00F250AD"/>
    <w:rsid w:val="00F25812"/>
    <w:rsid w:val="00F25F42"/>
    <w:rsid w:val="00F2781A"/>
    <w:rsid w:val="00F32C69"/>
    <w:rsid w:val="00F33D80"/>
    <w:rsid w:val="00F35783"/>
    <w:rsid w:val="00F357D1"/>
    <w:rsid w:val="00F35D68"/>
    <w:rsid w:val="00F3605D"/>
    <w:rsid w:val="00F37523"/>
    <w:rsid w:val="00F378E4"/>
    <w:rsid w:val="00F40B32"/>
    <w:rsid w:val="00F41112"/>
    <w:rsid w:val="00F41FE6"/>
    <w:rsid w:val="00F42A49"/>
    <w:rsid w:val="00F42C31"/>
    <w:rsid w:val="00F47CA9"/>
    <w:rsid w:val="00F50BAE"/>
    <w:rsid w:val="00F526C0"/>
    <w:rsid w:val="00F52E23"/>
    <w:rsid w:val="00F54738"/>
    <w:rsid w:val="00F54792"/>
    <w:rsid w:val="00F551CE"/>
    <w:rsid w:val="00F56119"/>
    <w:rsid w:val="00F56355"/>
    <w:rsid w:val="00F56B2B"/>
    <w:rsid w:val="00F57236"/>
    <w:rsid w:val="00F57C6A"/>
    <w:rsid w:val="00F600AB"/>
    <w:rsid w:val="00F60DED"/>
    <w:rsid w:val="00F61386"/>
    <w:rsid w:val="00F614A7"/>
    <w:rsid w:val="00F6225D"/>
    <w:rsid w:val="00F64B20"/>
    <w:rsid w:val="00F67331"/>
    <w:rsid w:val="00F704BF"/>
    <w:rsid w:val="00F704DD"/>
    <w:rsid w:val="00F74425"/>
    <w:rsid w:val="00F74E79"/>
    <w:rsid w:val="00F7516F"/>
    <w:rsid w:val="00F7616E"/>
    <w:rsid w:val="00F76E93"/>
    <w:rsid w:val="00F77553"/>
    <w:rsid w:val="00F77CF7"/>
    <w:rsid w:val="00F77E79"/>
    <w:rsid w:val="00F82100"/>
    <w:rsid w:val="00F8342C"/>
    <w:rsid w:val="00F836AC"/>
    <w:rsid w:val="00F84941"/>
    <w:rsid w:val="00F84E47"/>
    <w:rsid w:val="00F8758A"/>
    <w:rsid w:val="00F8764A"/>
    <w:rsid w:val="00F908EB"/>
    <w:rsid w:val="00F92FDB"/>
    <w:rsid w:val="00F954AA"/>
    <w:rsid w:val="00F95A89"/>
    <w:rsid w:val="00F95FAD"/>
    <w:rsid w:val="00F972EB"/>
    <w:rsid w:val="00F9775B"/>
    <w:rsid w:val="00FA044F"/>
    <w:rsid w:val="00FA3D23"/>
    <w:rsid w:val="00FA4662"/>
    <w:rsid w:val="00FA5485"/>
    <w:rsid w:val="00FA70D6"/>
    <w:rsid w:val="00FA7B99"/>
    <w:rsid w:val="00FB0D01"/>
    <w:rsid w:val="00FB1EB3"/>
    <w:rsid w:val="00FB35F2"/>
    <w:rsid w:val="00FB40BE"/>
    <w:rsid w:val="00FB4A9D"/>
    <w:rsid w:val="00FB4F9B"/>
    <w:rsid w:val="00FB5044"/>
    <w:rsid w:val="00FB531C"/>
    <w:rsid w:val="00FB61D9"/>
    <w:rsid w:val="00FB6A7F"/>
    <w:rsid w:val="00FB6AB7"/>
    <w:rsid w:val="00FB6FDB"/>
    <w:rsid w:val="00FB731C"/>
    <w:rsid w:val="00FB7B84"/>
    <w:rsid w:val="00FC1035"/>
    <w:rsid w:val="00FC15C9"/>
    <w:rsid w:val="00FC4702"/>
    <w:rsid w:val="00FC4FC2"/>
    <w:rsid w:val="00FC5302"/>
    <w:rsid w:val="00FC7629"/>
    <w:rsid w:val="00FC7AD2"/>
    <w:rsid w:val="00FD098D"/>
    <w:rsid w:val="00FD0A7B"/>
    <w:rsid w:val="00FD1731"/>
    <w:rsid w:val="00FD1950"/>
    <w:rsid w:val="00FD217A"/>
    <w:rsid w:val="00FD2D52"/>
    <w:rsid w:val="00FD316F"/>
    <w:rsid w:val="00FD343B"/>
    <w:rsid w:val="00FD4AAB"/>
    <w:rsid w:val="00FD588F"/>
    <w:rsid w:val="00FD7011"/>
    <w:rsid w:val="00FD7298"/>
    <w:rsid w:val="00FD7DCD"/>
    <w:rsid w:val="00FE00B9"/>
    <w:rsid w:val="00FE0BA2"/>
    <w:rsid w:val="00FE1748"/>
    <w:rsid w:val="00FE1E4C"/>
    <w:rsid w:val="00FE2C12"/>
    <w:rsid w:val="00FE3715"/>
    <w:rsid w:val="00FE37CC"/>
    <w:rsid w:val="00FE3B8A"/>
    <w:rsid w:val="00FE3B8D"/>
    <w:rsid w:val="00FE5526"/>
    <w:rsid w:val="00FE5CCB"/>
    <w:rsid w:val="00FE7D49"/>
    <w:rsid w:val="00FF1A47"/>
    <w:rsid w:val="00FF2186"/>
    <w:rsid w:val="00FF3016"/>
    <w:rsid w:val="00FF6B0C"/>
    <w:rsid w:val="00FF7D77"/>
    <w:rsid w:val="0108AFBC"/>
    <w:rsid w:val="0116E8D6"/>
    <w:rsid w:val="018CE1DE"/>
    <w:rsid w:val="01AD7627"/>
    <w:rsid w:val="022B7936"/>
    <w:rsid w:val="03CC1ADE"/>
    <w:rsid w:val="0484A89B"/>
    <w:rsid w:val="04A4F2FF"/>
    <w:rsid w:val="04A9D5A2"/>
    <w:rsid w:val="04CE5AFB"/>
    <w:rsid w:val="054118BA"/>
    <w:rsid w:val="07CA5995"/>
    <w:rsid w:val="0844EBF5"/>
    <w:rsid w:val="0994743A"/>
    <w:rsid w:val="09A1CC1E"/>
    <w:rsid w:val="0B4CE1A0"/>
    <w:rsid w:val="0B9636BD"/>
    <w:rsid w:val="0BEA7731"/>
    <w:rsid w:val="0D105026"/>
    <w:rsid w:val="0D32071E"/>
    <w:rsid w:val="0EAC2087"/>
    <w:rsid w:val="0F273840"/>
    <w:rsid w:val="0F892395"/>
    <w:rsid w:val="0FAC1DB8"/>
    <w:rsid w:val="1005C730"/>
    <w:rsid w:val="101AE39A"/>
    <w:rsid w:val="106EFA47"/>
    <w:rsid w:val="107BBB16"/>
    <w:rsid w:val="10B2441E"/>
    <w:rsid w:val="10BF3555"/>
    <w:rsid w:val="1124F3F6"/>
    <w:rsid w:val="112FA2CC"/>
    <w:rsid w:val="13C5763D"/>
    <w:rsid w:val="1455B080"/>
    <w:rsid w:val="148EF608"/>
    <w:rsid w:val="17224269"/>
    <w:rsid w:val="1879BF07"/>
    <w:rsid w:val="18CD16C4"/>
    <w:rsid w:val="18DBE149"/>
    <w:rsid w:val="1A2F21E6"/>
    <w:rsid w:val="1AC117A0"/>
    <w:rsid w:val="1C2E5ADF"/>
    <w:rsid w:val="1C751B33"/>
    <w:rsid w:val="1D0D4B93"/>
    <w:rsid w:val="1E1E17AF"/>
    <w:rsid w:val="1E3F7ECE"/>
    <w:rsid w:val="1E6DC8F4"/>
    <w:rsid w:val="1E8A0E7E"/>
    <w:rsid w:val="2044EC55"/>
    <w:rsid w:val="21519F77"/>
    <w:rsid w:val="21A0897E"/>
    <w:rsid w:val="21B63D23"/>
    <w:rsid w:val="2292E1D7"/>
    <w:rsid w:val="23C1F4C6"/>
    <w:rsid w:val="23FF307A"/>
    <w:rsid w:val="243B0AF3"/>
    <w:rsid w:val="25D6DB54"/>
    <w:rsid w:val="25DEA0DE"/>
    <w:rsid w:val="28B2BAE2"/>
    <w:rsid w:val="2965805E"/>
    <w:rsid w:val="2974D0DF"/>
    <w:rsid w:val="2B6DCDF1"/>
    <w:rsid w:val="2F81B9A9"/>
    <w:rsid w:val="30B73713"/>
    <w:rsid w:val="30B99044"/>
    <w:rsid w:val="323BB4E4"/>
    <w:rsid w:val="357DDA6D"/>
    <w:rsid w:val="35AF0808"/>
    <w:rsid w:val="37FCB2BB"/>
    <w:rsid w:val="3817BF49"/>
    <w:rsid w:val="3A31894A"/>
    <w:rsid w:val="3A5A3777"/>
    <w:rsid w:val="3A612300"/>
    <w:rsid w:val="3ABBC63B"/>
    <w:rsid w:val="3B9407A2"/>
    <w:rsid w:val="3C070BF6"/>
    <w:rsid w:val="3DBFBD8C"/>
    <w:rsid w:val="3F59F1A2"/>
    <w:rsid w:val="4031C70F"/>
    <w:rsid w:val="4153BC05"/>
    <w:rsid w:val="41D5D5F9"/>
    <w:rsid w:val="41E814BA"/>
    <w:rsid w:val="4256DD64"/>
    <w:rsid w:val="426673EF"/>
    <w:rsid w:val="42872D8C"/>
    <w:rsid w:val="42EF8C66"/>
    <w:rsid w:val="42F55176"/>
    <w:rsid w:val="433193D3"/>
    <w:rsid w:val="4430571E"/>
    <w:rsid w:val="45DF82D2"/>
    <w:rsid w:val="475442DA"/>
    <w:rsid w:val="4774166B"/>
    <w:rsid w:val="48E92B7A"/>
    <w:rsid w:val="4AE175EE"/>
    <w:rsid w:val="4B82A201"/>
    <w:rsid w:val="4D2C8B7A"/>
    <w:rsid w:val="4F094360"/>
    <w:rsid w:val="4F5227C7"/>
    <w:rsid w:val="4FB4E711"/>
    <w:rsid w:val="503D73CA"/>
    <w:rsid w:val="507C8F5C"/>
    <w:rsid w:val="517A9061"/>
    <w:rsid w:val="54885834"/>
    <w:rsid w:val="5530A30B"/>
    <w:rsid w:val="555FFE6D"/>
    <w:rsid w:val="55F6DE0F"/>
    <w:rsid w:val="5D0F81BD"/>
    <w:rsid w:val="5E565992"/>
    <w:rsid w:val="5F6F5EB9"/>
    <w:rsid w:val="600DA38A"/>
    <w:rsid w:val="60A4B2A8"/>
    <w:rsid w:val="6123E57D"/>
    <w:rsid w:val="6200E094"/>
    <w:rsid w:val="63F15C6B"/>
    <w:rsid w:val="6578FBC7"/>
    <w:rsid w:val="6582A116"/>
    <w:rsid w:val="66A34278"/>
    <w:rsid w:val="66B93372"/>
    <w:rsid w:val="673E4EC5"/>
    <w:rsid w:val="68A0685E"/>
    <w:rsid w:val="69DB6827"/>
    <w:rsid w:val="6B773888"/>
    <w:rsid w:val="6BAC568E"/>
    <w:rsid w:val="6C3116E2"/>
    <w:rsid w:val="6CD597EA"/>
    <w:rsid w:val="6D8E76FC"/>
    <w:rsid w:val="6DF1AC3C"/>
    <w:rsid w:val="6EA02784"/>
    <w:rsid w:val="6F0A2B77"/>
    <w:rsid w:val="6F9A7CE1"/>
    <w:rsid w:val="6FDA41E9"/>
    <w:rsid w:val="6FFE74F6"/>
    <w:rsid w:val="73A82318"/>
    <w:rsid w:val="73EB0DEF"/>
    <w:rsid w:val="745C1DD0"/>
    <w:rsid w:val="782E07EF"/>
    <w:rsid w:val="79B3FE63"/>
    <w:rsid w:val="79D17450"/>
    <w:rsid w:val="7A16D6B3"/>
    <w:rsid w:val="7B31AA98"/>
    <w:rsid w:val="7B4D7C92"/>
    <w:rsid w:val="7C4DB15C"/>
    <w:rsid w:val="7C8E3D86"/>
    <w:rsid w:val="7DDC8116"/>
    <w:rsid w:val="7E3403DE"/>
    <w:rsid w:val="7F4AEEE3"/>
    <w:rsid w:val="7FB921E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99864"/>
  <w15:docId w15:val="{3CCD2EB9-5B7B-4DF8-9CEF-E00191A4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8A3"/>
  </w:style>
  <w:style w:type="paragraph" w:styleId="Ttulo1">
    <w:name w:val="heading 1"/>
    <w:basedOn w:val="Normal"/>
    <w:next w:val="Normal"/>
    <w:link w:val="Ttulo1Car"/>
    <w:uiPriority w:val="9"/>
    <w:qFormat/>
    <w:rsid w:val="00F41FE6"/>
    <w:pPr>
      <w:keepNext/>
      <w:keepLines/>
      <w:spacing w:before="480" w:after="0"/>
      <w:outlineLvl w:val="0"/>
    </w:pPr>
    <w:rPr>
      <w:rFonts w:asciiTheme="majorHAnsi" w:eastAsiaTheme="majorEastAsia" w:hAnsiTheme="majorHAnsi" w:cstheme="majorBidi"/>
      <w:b/>
      <w:bCs/>
      <w:color w:val="C57C08" w:themeColor="accent1" w:themeShade="BF"/>
      <w:sz w:val="28"/>
      <w:szCs w:val="28"/>
    </w:rPr>
  </w:style>
  <w:style w:type="paragraph" w:styleId="Ttulo2">
    <w:name w:val="heading 2"/>
    <w:basedOn w:val="Normal"/>
    <w:next w:val="Normal"/>
    <w:link w:val="Ttulo2Car"/>
    <w:uiPriority w:val="9"/>
    <w:semiHidden/>
    <w:unhideWhenUsed/>
    <w:qFormat/>
    <w:rsid w:val="00F41FE6"/>
    <w:pPr>
      <w:keepNext/>
      <w:keepLines/>
      <w:spacing w:before="200" w:after="0"/>
      <w:outlineLvl w:val="1"/>
    </w:pPr>
    <w:rPr>
      <w:rFonts w:asciiTheme="majorHAnsi" w:eastAsiaTheme="majorEastAsia" w:hAnsiTheme="majorHAnsi" w:cstheme="majorBidi"/>
      <w:b/>
      <w:bCs/>
      <w:color w:val="F6A21D" w:themeColor="accent1"/>
      <w:sz w:val="26"/>
      <w:szCs w:val="26"/>
    </w:rPr>
  </w:style>
  <w:style w:type="paragraph" w:styleId="Ttulo3">
    <w:name w:val="heading 3"/>
    <w:basedOn w:val="Normal"/>
    <w:next w:val="Normal"/>
    <w:link w:val="Ttulo3Car"/>
    <w:uiPriority w:val="9"/>
    <w:semiHidden/>
    <w:unhideWhenUsed/>
    <w:qFormat/>
    <w:rsid w:val="00F41FE6"/>
    <w:pPr>
      <w:keepNext/>
      <w:keepLines/>
      <w:spacing w:before="200" w:after="0"/>
      <w:outlineLvl w:val="2"/>
    </w:pPr>
    <w:rPr>
      <w:rFonts w:asciiTheme="majorHAnsi" w:eastAsiaTheme="majorEastAsia" w:hAnsiTheme="majorHAnsi" w:cstheme="majorBidi"/>
      <w:b/>
      <w:bCs/>
      <w:color w:val="F6A21D" w:themeColor="accent1"/>
    </w:rPr>
  </w:style>
  <w:style w:type="paragraph" w:styleId="Ttulo4">
    <w:name w:val="heading 4"/>
    <w:basedOn w:val="Normal"/>
    <w:next w:val="Normal"/>
    <w:link w:val="Ttulo4Car"/>
    <w:uiPriority w:val="9"/>
    <w:semiHidden/>
    <w:unhideWhenUsed/>
    <w:qFormat/>
    <w:rsid w:val="00F41FE6"/>
    <w:pPr>
      <w:keepNext/>
      <w:keepLines/>
      <w:spacing w:before="200" w:after="0"/>
      <w:outlineLvl w:val="3"/>
    </w:pPr>
    <w:rPr>
      <w:rFonts w:asciiTheme="majorHAnsi" w:eastAsiaTheme="majorEastAsia" w:hAnsiTheme="majorHAnsi" w:cstheme="majorBidi"/>
      <w:b/>
      <w:bCs/>
      <w:i/>
      <w:iCs/>
      <w:color w:val="F6A21D" w:themeColor="accent1"/>
    </w:rPr>
  </w:style>
  <w:style w:type="paragraph" w:styleId="Ttulo5">
    <w:name w:val="heading 5"/>
    <w:basedOn w:val="Normal"/>
    <w:next w:val="Normal"/>
    <w:link w:val="Ttulo5Car"/>
    <w:uiPriority w:val="9"/>
    <w:semiHidden/>
    <w:unhideWhenUsed/>
    <w:qFormat/>
    <w:rsid w:val="00F41FE6"/>
    <w:pPr>
      <w:keepNext/>
      <w:keepLines/>
      <w:spacing w:before="200" w:after="0"/>
      <w:outlineLvl w:val="4"/>
    </w:pPr>
    <w:rPr>
      <w:rFonts w:asciiTheme="majorHAnsi" w:eastAsiaTheme="majorEastAsia" w:hAnsiTheme="majorHAnsi" w:cstheme="majorBidi"/>
      <w:color w:val="835205" w:themeColor="accent1" w:themeShade="7F"/>
    </w:rPr>
  </w:style>
  <w:style w:type="paragraph" w:styleId="Ttulo6">
    <w:name w:val="heading 6"/>
    <w:basedOn w:val="Normal"/>
    <w:next w:val="Normal"/>
    <w:link w:val="Ttulo6Car"/>
    <w:uiPriority w:val="9"/>
    <w:semiHidden/>
    <w:unhideWhenUsed/>
    <w:qFormat/>
    <w:rsid w:val="00F41FE6"/>
    <w:pPr>
      <w:keepNext/>
      <w:keepLines/>
      <w:spacing w:before="200" w:after="0"/>
      <w:outlineLvl w:val="5"/>
    </w:pPr>
    <w:rPr>
      <w:rFonts w:asciiTheme="majorHAnsi" w:eastAsiaTheme="majorEastAsia" w:hAnsiTheme="majorHAnsi" w:cstheme="majorBidi"/>
      <w:i/>
      <w:iCs/>
      <w:color w:val="835205" w:themeColor="accent1" w:themeShade="7F"/>
    </w:rPr>
  </w:style>
  <w:style w:type="paragraph" w:styleId="Ttulo7">
    <w:name w:val="heading 7"/>
    <w:basedOn w:val="Normal"/>
    <w:next w:val="Normal"/>
    <w:link w:val="Ttulo7Car"/>
    <w:uiPriority w:val="9"/>
    <w:semiHidden/>
    <w:unhideWhenUsed/>
    <w:qFormat/>
    <w:rsid w:val="00F41F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41FE6"/>
    <w:pPr>
      <w:keepNext/>
      <w:keepLines/>
      <w:spacing w:before="200" w:after="0"/>
      <w:outlineLvl w:val="7"/>
    </w:pPr>
    <w:rPr>
      <w:rFonts w:asciiTheme="majorHAnsi" w:eastAsiaTheme="majorEastAsia" w:hAnsiTheme="majorHAnsi" w:cstheme="majorBidi"/>
      <w:color w:val="F6A21D" w:themeColor="accent1"/>
      <w:sz w:val="20"/>
      <w:szCs w:val="20"/>
    </w:rPr>
  </w:style>
  <w:style w:type="paragraph" w:styleId="Ttulo9">
    <w:name w:val="heading 9"/>
    <w:basedOn w:val="Normal"/>
    <w:next w:val="Normal"/>
    <w:link w:val="Ttulo9Car"/>
    <w:uiPriority w:val="9"/>
    <w:semiHidden/>
    <w:unhideWhenUsed/>
    <w:qFormat/>
    <w:rsid w:val="00F41F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1FE6"/>
    <w:rPr>
      <w:rFonts w:asciiTheme="majorHAnsi" w:eastAsiaTheme="majorEastAsia" w:hAnsiTheme="majorHAnsi" w:cstheme="majorBidi"/>
      <w:b/>
      <w:bCs/>
      <w:color w:val="C57C08" w:themeColor="accent1" w:themeShade="BF"/>
      <w:sz w:val="28"/>
      <w:szCs w:val="28"/>
    </w:rPr>
  </w:style>
  <w:style w:type="character" w:customStyle="1" w:styleId="Ttulo2Car">
    <w:name w:val="Título 2 Car"/>
    <w:basedOn w:val="Fuentedeprrafopredeter"/>
    <w:link w:val="Ttulo2"/>
    <w:uiPriority w:val="9"/>
    <w:semiHidden/>
    <w:rsid w:val="00F41FE6"/>
    <w:rPr>
      <w:rFonts w:asciiTheme="majorHAnsi" w:eastAsiaTheme="majorEastAsia" w:hAnsiTheme="majorHAnsi" w:cstheme="majorBidi"/>
      <w:b/>
      <w:bCs/>
      <w:color w:val="F6A21D" w:themeColor="accent1"/>
      <w:sz w:val="26"/>
      <w:szCs w:val="26"/>
    </w:rPr>
  </w:style>
  <w:style w:type="character" w:customStyle="1" w:styleId="Ttulo3Car">
    <w:name w:val="Título 3 Car"/>
    <w:basedOn w:val="Fuentedeprrafopredeter"/>
    <w:link w:val="Ttulo3"/>
    <w:uiPriority w:val="9"/>
    <w:semiHidden/>
    <w:rsid w:val="00F41FE6"/>
    <w:rPr>
      <w:rFonts w:asciiTheme="majorHAnsi" w:eastAsiaTheme="majorEastAsia" w:hAnsiTheme="majorHAnsi" w:cstheme="majorBidi"/>
      <w:b/>
      <w:bCs/>
      <w:color w:val="F6A21D" w:themeColor="accent1"/>
    </w:rPr>
  </w:style>
  <w:style w:type="character" w:customStyle="1" w:styleId="Ttulo4Car">
    <w:name w:val="Título 4 Car"/>
    <w:basedOn w:val="Fuentedeprrafopredeter"/>
    <w:link w:val="Ttulo4"/>
    <w:uiPriority w:val="9"/>
    <w:semiHidden/>
    <w:rsid w:val="00F41FE6"/>
    <w:rPr>
      <w:rFonts w:asciiTheme="majorHAnsi" w:eastAsiaTheme="majorEastAsia" w:hAnsiTheme="majorHAnsi" w:cstheme="majorBidi"/>
      <w:b/>
      <w:bCs/>
      <w:i/>
      <w:iCs/>
      <w:color w:val="F6A21D" w:themeColor="accent1"/>
    </w:rPr>
  </w:style>
  <w:style w:type="character" w:customStyle="1" w:styleId="Ttulo5Car">
    <w:name w:val="Título 5 Car"/>
    <w:basedOn w:val="Fuentedeprrafopredeter"/>
    <w:link w:val="Ttulo5"/>
    <w:uiPriority w:val="9"/>
    <w:semiHidden/>
    <w:rsid w:val="00F41FE6"/>
    <w:rPr>
      <w:rFonts w:asciiTheme="majorHAnsi" w:eastAsiaTheme="majorEastAsia" w:hAnsiTheme="majorHAnsi" w:cstheme="majorBidi"/>
      <w:color w:val="835205" w:themeColor="accent1" w:themeShade="7F"/>
    </w:rPr>
  </w:style>
  <w:style w:type="character" w:customStyle="1" w:styleId="Ttulo6Car">
    <w:name w:val="Título 6 Car"/>
    <w:basedOn w:val="Fuentedeprrafopredeter"/>
    <w:link w:val="Ttulo6"/>
    <w:uiPriority w:val="9"/>
    <w:semiHidden/>
    <w:rsid w:val="00F41FE6"/>
    <w:rPr>
      <w:rFonts w:asciiTheme="majorHAnsi" w:eastAsiaTheme="majorEastAsia" w:hAnsiTheme="majorHAnsi" w:cstheme="majorBidi"/>
      <w:i/>
      <w:iCs/>
      <w:color w:val="835205" w:themeColor="accent1" w:themeShade="7F"/>
    </w:rPr>
  </w:style>
  <w:style w:type="character" w:customStyle="1" w:styleId="Ttulo7Car">
    <w:name w:val="Título 7 Car"/>
    <w:basedOn w:val="Fuentedeprrafopredeter"/>
    <w:link w:val="Ttulo7"/>
    <w:uiPriority w:val="9"/>
    <w:semiHidden/>
    <w:rsid w:val="00F41FE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41FE6"/>
    <w:rPr>
      <w:rFonts w:asciiTheme="majorHAnsi" w:eastAsiaTheme="majorEastAsia" w:hAnsiTheme="majorHAnsi" w:cstheme="majorBidi"/>
      <w:color w:val="F6A21D" w:themeColor="accent1"/>
      <w:sz w:val="20"/>
      <w:szCs w:val="20"/>
    </w:rPr>
  </w:style>
  <w:style w:type="character" w:customStyle="1" w:styleId="Ttulo9Car">
    <w:name w:val="Título 9 Car"/>
    <w:basedOn w:val="Fuentedeprrafopredeter"/>
    <w:link w:val="Ttulo9"/>
    <w:uiPriority w:val="9"/>
    <w:semiHidden/>
    <w:rsid w:val="00F41FE6"/>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F41FE6"/>
    <w:pPr>
      <w:spacing w:line="240" w:lineRule="auto"/>
    </w:pPr>
    <w:rPr>
      <w:b/>
      <w:bCs/>
      <w:color w:val="F6A21D" w:themeColor="accent1"/>
      <w:sz w:val="18"/>
      <w:szCs w:val="18"/>
    </w:rPr>
  </w:style>
  <w:style w:type="paragraph" w:styleId="Ttulo">
    <w:name w:val="Title"/>
    <w:basedOn w:val="Normal"/>
    <w:next w:val="Normal"/>
    <w:link w:val="TtuloCar"/>
    <w:uiPriority w:val="10"/>
    <w:qFormat/>
    <w:rsid w:val="00F41FE6"/>
    <w:pPr>
      <w:pBdr>
        <w:bottom w:val="single" w:sz="8" w:space="4" w:color="F6A21D" w:themeColor="accent1"/>
      </w:pBdr>
      <w:spacing w:after="300" w:line="240" w:lineRule="auto"/>
      <w:contextualSpacing/>
    </w:pPr>
    <w:rPr>
      <w:rFonts w:asciiTheme="majorHAnsi" w:eastAsiaTheme="majorEastAsia" w:hAnsiTheme="majorHAnsi" w:cstheme="majorBidi"/>
      <w:color w:val="373D40" w:themeColor="text2" w:themeShade="BF"/>
      <w:spacing w:val="5"/>
      <w:kern w:val="28"/>
      <w:sz w:val="52"/>
      <w:szCs w:val="52"/>
    </w:rPr>
  </w:style>
  <w:style w:type="character" w:customStyle="1" w:styleId="TtuloCar">
    <w:name w:val="Título Car"/>
    <w:basedOn w:val="Fuentedeprrafopredeter"/>
    <w:link w:val="Ttulo"/>
    <w:uiPriority w:val="10"/>
    <w:rsid w:val="00F41FE6"/>
    <w:rPr>
      <w:rFonts w:asciiTheme="majorHAnsi" w:eastAsiaTheme="majorEastAsia" w:hAnsiTheme="majorHAnsi" w:cstheme="majorBidi"/>
      <w:color w:val="373D40" w:themeColor="text2" w:themeShade="BF"/>
      <w:spacing w:val="5"/>
      <w:kern w:val="28"/>
      <w:sz w:val="52"/>
      <w:szCs w:val="52"/>
    </w:rPr>
  </w:style>
  <w:style w:type="paragraph" w:styleId="Subttulo">
    <w:name w:val="Subtitle"/>
    <w:basedOn w:val="Normal"/>
    <w:next w:val="Normal"/>
    <w:link w:val="SubttuloCar"/>
    <w:uiPriority w:val="11"/>
    <w:qFormat/>
    <w:rsid w:val="00F41FE6"/>
    <w:pPr>
      <w:numPr>
        <w:ilvl w:val="1"/>
      </w:numPr>
    </w:pPr>
    <w:rPr>
      <w:rFonts w:asciiTheme="majorHAnsi" w:eastAsiaTheme="majorEastAsia" w:hAnsiTheme="majorHAnsi" w:cstheme="majorBidi"/>
      <w:i/>
      <w:iCs/>
      <w:color w:val="F6A21D" w:themeColor="accent1"/>
      <w:spacing w:val="15"/>
      <w:sz w:val="24"/>
      <w:szCs w:val="24"/>
    </w:rPr>
  </w:style>
  <w:style w:type="character" w:customStyle="1" w:styleId="SubttuloCar">
    <w:name w:val="Subtítulo Car"/>
    <w:basedOn w:val="Fuentedeprrafopredeter"/>
    <w:link w:val="Subttulo"/>
    <w:uiPriority w:val="11"/>
    <w:rsid w:val="00F41FE6"/>
    <w:rPr>
      <w:rFonts w:asciiTheme="majorHAnsi" w:eastAsiaTheme="majorEastAsia" w:hAnsiTheme="majorHAnsi" w:cstheme="majorBidi"/>
      <w:i/>
      <w:iCs/>
      <w:color w:val="F6A21D" w:themeColor="accent1"/>
      <w:spacing w:val="15"/>
      <w:sz w:val="24"/>
      <w:szCs w:val="24"/>
    </w:rPr>
  </w:style>
  <w:style w:type="character" w:styleId="Textoennegrita">
    <w:name w:val="Strong"/>
    <w:basedOn w:val="Fuentedeprrafopredeter"/>
    <w:uiPriority w:val="22"/>
    <w:qFormat/>
    <w:rsid w:val="00F41FE6"/>
    <w:rPr>
      <w:b/>
      <w:bCs/>
    </w:rPr>
  </w:style>
  <w:style w:type="character" w:styleId="nfasis">
    <w:name w:val="Emphasis"/>
    <w:basedOn w:val="Fuentedeprrafopredeter"/>
    <w:uiPriority w:val="20"/>
    <w:qFormat/>
    <w:rsid w:val="00F41FE6"/>
    <w:rPr>
      <w:i/>
      <w:iCs/>
    </w:rPr>
  </w:style>
  <w:style w:type="paragraph" w:styleId="Sinespaciado">
    <w:name w:val="No Spacing"/>
    <w:uiPriority w:val="1"/>
    <w:qFormat/>
    <w:rsid w:val="00F41FE6"/>
    <w:pPr>
      <w:spacing w:after="0" w:line="240" w:lineRule="auto"/>
    </w:pPr>
  </w:style>
  <w:style w:type="paragraph" w:styleId="Prrafodelista">
    <w:name w:val="List Paragraph"/>
    <w:basedOn w:val="Normal"/>
    <w:uiPriority w:val="34"/>
    <w:qFormat/>
    <w:rsid w:val="00F41FE6"/>
    <w:pPr>
      <w:ind w:left="720"/>
      <w:contextualSpacing/>
    </w:pPr>
  </w:style>
  <w:style w:type="paragraph" w:styleId="Cita">
    <w:name w:val="Quote"/>
    <w:basedOn w:val="Normal"/>
    <w:next w:val="Normal"/>
    <w:link w:val="CitaCar"/>
    <w:uiPriority w:val="29"/>
    <w:qFormat/>
    <w:rsid w:val="00F41FE6"/>
    <w:rPr>
      <w:i/>
      <w:iCs/>
      <w:color w:val="000000" w:themeColor="text1"/>
    </w:rPr>
  </w:style>
  <w:style w:type="character" w:customStyle="1" w:styleId="CitaCar">
    <w:name w:val="Cita Car"/>
    <w:basedOn w:val="Fuentedeprrafopredeter"/>
    <w:link w:val="Cita"/>
    <w:uiPriority w:val="29"/>
    <w:rsid w:val="00F41FE6"/>
    <w:rPr>
      <w:i/>
      <w:iCs/>
      <w:color w:val="000000" w:themeColor="text1"/>
    </w:rPr>
  </w:style>
  <w:style w:type="paragraph" w:styleId="Citadestacada">
    <w:name w:val="Intense Quote"/>
    <w:basedOn w:val="Normal"/>
    <w:next w:val="Normal"/>
    <w:link w:val="CitadestacadaCar"/>
    <w:uiPriority w:val="30"/>
    <w:qFormat/>
    <w:rsid w:val="00F41FE6"/>
    <w:pPr>
      <w:pBdr>
        <w:bottom w:val="single" w:sz="4" w:space="4" w:color="F6A21D" w:themeColor="accent1"/>
      </w:pBdr>
      <w:spacing w:before="200" w:after="280"/>
      <w:ind w:left="936" w:right="936"/>
    </w:pPr>
    <w:rPr>
      <w:b/>
      <w:bCs/>
      <w:i/>
      <w:iCs/>
      <w:color w:val="F6A21D" w:themeColor="accent1"/>
    </w:rPr>
  </w:style>
  <w:style w:type="character" w:customStyle="1" w:styleId="CitadestacadaCar">
    <w:name w:val="Cita destacada Car"/>
    <w:basedOn w:val="Fuentedeprrafopredeter"/>
    <w:link w:val="Citadestacada"/>
    <w:uiPriority w:val="30"/>
    <w:rsid w:val="00F41FE6"/>
    <w:rPr>
      <w:b/>
      <w:bCs/>
      <w:i/>
      <w:iCs/>
      <w:color w:val="F6A21D" w:themeColor="accent1"/>
    </w:rPr>
  </w:style>
  <w:style w:type="character" w:styleId="nfasissutil">
    <w:name w:val="Subtle Emphasis"/>
    <w:basedOn w:val="Fuentedeprrafopredeter"/>
    <w:uiPriority w:val="19"/>
    <w:qFormat/>
    <w:rsid w:val="00F41FE6"/>
    <w:rPr>
      <w:i/>
      <w:iCs/>
      <w:color w:val="808080" w:themeColor="text1" w:themeTint="7F"/>
    </w:rPr>
  </w:style>
  <w:style w:type="character" w:styleId="nfasisintenso">
    <w:name w:val="Intense Emphasis"/>
    <w:basedOn w:val="Fuentedeprrafopredeter"/>
    <w:uiPriority w:val="21"/>
    <w:qFormat/>
    <w:rsid w:val="00F41FE6"/>
    <w:rPr>
      <w:b/>
      <w:bCs/>
      <w:i/>
      <w:iCs/>
      <w:color w:val="F6A21D" w:themeColor="accent1"/>
    </w:rPr>
  </w:style>
  <w:style w:type="character" w:styleId="Referenciasutil">
    <w:name w:val="Subtle Reference"/>
    <w:basedOn w:val="Fuentedeprrafopredeter"/>
    <w:uiPriority w:val="31"/>
    <w:qFormat/>
    <w:rsid w:val="00F41FE6"/>
    <w:rPr>
      <w:smallCaps/>
      <w:color w:val="9BAFB5" w:themeColor="accent2"/>
      <w:u w:val="single"/>
    </w:rPr>
  </w:style>
  <w:style w:type="character" w:styleId="Referenciaintensa">
    <w:name w:val="Intense Reference"/>
    <w:basedOn w:val="Fuentedeprrafopredeter"/>
    <w:uiPriority w:val="32"/>
    <w:qFormat/>
    <w:rsid w:val="00F41FE6"/>
    <w:rPr>
      <w:b/>
      <w:bCs/>
      <w:smallCaps/>
      <w:color w:val="9BAFB5" w:themeColor="accent2"/>
      <w:spacing w:val="5"/>
      <w:u w:val="single"/>
    </w:rPr>
  </w:style>
  <w:style w:type="character" w:styleId="Ttulodellibro">
    <w:name w:val="Book Title"/>
    <w:basedOn w:val="Fuentedeprrafopredeter"/>
    <w:uiPriority w:val="33"/>
    <w:qFormat/>
    <w:rsid w:val="00F41FE6"/>
    <w:rPr>
      <w:b/>
      <w:bCs/>
      <w:smallCaps/>
      <w:spacing w:val="5"/>
    </w:rPr>
  </w:style>
  <w:style w:type="paragraph" w:styleId="TtuloTDC">
    <w:name w:val="TOC Heading"/>
    <w:basedOn w:val="Ttulo1"/>
    <w:next w:val="Normal"/>
    <w:uiPriority w:val="39"/>
    <w:semiHidden/>
    <w:unhideWhenUsed/>
    <w:qFormat/>
    <w:rsid w:val="00F41FE6"/>
    <w:pPr>
      <w:outlineLvl w:val="9"/>
    </w:pPr>
  </w:style>
  <w:style w:type="paragraph" w:styleId="Encabezado">
    <w:name w:val="header"/>
    <w:basedOn w:val="Normal"/>
    <w:link w:val="EncabezadoCar"/>
    <w:uiPriority w:val="99"/>
    <w:unhideWhenUsed/>
    <w:rsid w:val="00F41F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FE6"/>
  </w:style>
  <w:style w:type="paragraph" w:styleId="Piedepgina">
    <w:name w:val="footer"/>
    <w:basedOn w:val="Normal"/>
    <w:link w:val="PiedepginaCar"/>
    <w:uiPriority w:val="99"/>
    <w:unhideWhenUsed/>
    <w:rsid w:val="00F41F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FE6"/>
  </w:style>
  <w:style w:type="paragraph" w:styleId="NormalWeb">
    <w:name w:val="Normal (Web)"/>
    <w:basedOn w:val="Normal"/>
    <w:uiPriority w:val="99"/>
    <w:unhideWhenUsed/>
    <w:rsid w:val="006750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427D7"/>
    <w:rPr>
      <w:color w:val="0000FF"/>
      <w:u w:val="single"/>
    </w:rPr>
  </w:style>
  <w:style w:type="character" w:styleId="Hipervnculovisitado">
    <w:name w:val="FollowedHyperlink"/>
    <w:basedOn w:val="Fuentedeprrafopredeter"/>
    <w:uiPriority w:val="99"/>
    <w:semiHidden/>
    <w:unhideWhenUsed/>
    <w:rsid w:val="007A7E4B"/>
    <w:rPr>
      <w:color w:val="738F97" w:themeColor="followedHyperlink"/>
      <w:u w:val="single"/>
    </w:rPr>
  </w:style>
  <w:style w:type="character" w:styleId="Refdecomentario">
    <w:name w:val="annotation reference"/>
    <w:basedOn w:val="Fuentedeprrafopredeter"/>
    <w:uiPriority w:val="99"/>
    <w:semiHidden/>
    <w:unhideWhenUsed/>
    <w:rsid w:val="00D56628"/>
    <w:rPr>
      <w:sz w:val="16"/>
      <w:szCs w:val="16"/>
    </w:rPr>
  </w:style>
  <w:style w:type="paragraph" w:styleId="Textocomentario">
    <w:name w:val="annotation text"/>
    <w:basedOn w:val="Normal"/>
    <w:link w:val="TextocomentarioCar"/>
    <w:uiPriority w:val="99"/>
    <w:unhideWhenUsed/>
    <w:rsid w:val="00D56628"/>
    <w:pPr>
      <w:spacing w:line="240" w:lineRule="auto"/>
    </w:pPr>
    <w:rPr>
      <w:sz w:val="20"/>
      <w:szCs w:val="20"/>
    </w:rPr>
  </w:style>
  <w:style w:type="character" w:customStyle="1" w:styleId="TextocomentarioCar">
    <w:name w:val="Texto comentario Car"/>
    <w:basedOn w:val="Fuentedeprrafopredeter"/>
    <w:link w:val="Textocomentario"/>
    <w:uiPriority w:val="99"/>
    <w:rsid w:val="00D56628"/>
    <w:rPr>
      <w:sz w:val="20"/>
      <w:szCs w:val="20"/>
    </w:rPr>
  </w:style>
  <w:style w:type="paragraph" w:styleId="Asuntodelcomentario">
    <w:name w:val="annotation subject"/>
    <w:basedOn w:val="Textocomentario"/>
    <w:next w:val="Textocomentario"/>
    <w:link w:val="AsuntodelcomentarioCar"/>
    <w:uiPriority w:val="99"/>
    <w:semiHidden/>
    <w:unhideWhenUsed/>
    <w:rsid w:val="00D56628"/>
    <w:rPr>
      <w:b/>
      <w:bCs/>
    </w:rPr>
  </w:style>
  <w:style w:type="character" w:customStyle="1" w:styleId="AsuntodelcomentarioCar">
    <w:name w:val="Asunto del comentario Car"/>
    <w:basedOn w:val="TextocomentarioCar"/>
    <w:link w:val="Asuntodelcomentario"/>
    <w:uiPriority w:val="99"/>
    <w:semiHidden/>
    <w:rsid w:val="00D56628"/>
    <w:rPr>
      <w:b/>
      <w:bCs/>
      <w:sz w:val="20"/>
      <w:szCs w:val="20"/>
    </w:rPr>
  </w:style>
  <w:style w:type="paragraph" w:styleId="Textodeglobo">
    <w:name w:val="Balloon Text"/>
    <w:basedOn w:val="Normal"/>
    <w:link w:val="TextodegloboCar"/>
    <w:uiPriority w:val="99"/>
    <w:semiHidden/>
    <w:unhideWhenUsed/>
    <w:rsid w:val="00D56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628"/>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4958C5"/>
    <w:rPr>
      <w:color w:val="605E5C"/>
      <w:shd w:val="clear" w:color="auto" w:fill="E1DFDD"/>
    </w:rPr>
  </w:style>
  <w:style w:type="paragraph" w:styleId="Textonotapie">
    <w:name w:val="footnote text"/>
    <w:basedOn w:val="Normal"/>
    <w:link w:val="TextonotapieCar"/>
    <w:uiPriority w:val="99"/>
    <w:unhideWhenUsed/>
    <w:rsid w:val="00CD2A6E"/>
    <w:pPr>
      <w:spacing w:after="0" w:line="240" w:lineRule="auto"/>
    </w:pPr>
    <w:rPr>
      <w:sz w:val="20"/>
      <w:szCs w:val="20"/>
    </w:rPr>
  </w:style>
  <w:style w:type="character" w:customStyle="1" w:styleId="TextonotapieCar">
    <w:name w:val="Texto nota pie Car"/>
    <w:basedOn w:val="Fuentedeprrafopredeter"/>
    <w:link w:val="Textonotapie"/>
    <w:uiPriority w:val="99"/>
    <w:rsid w:val="00CD2A6E"/>
    <w:rPr>
      <w:sz w:val="20"/>
      <w:szCs w:val="20"/>
    </w:rPr>
  </w:style>
  <w:style w:type="character" w:styleId="Refdenotaalpie">
    <w:name w:val="footnote reference"/>
    <w:basedOn w:val="Fuentedeprrafopredeter"/>
    <w:uiPriority w:val="99"/>
    <w:unhideWhenUsed/>
    <w:rsid w:val="00CD2A6E"/>
    <w:rPr>
      <w:vertAlign w:val="superscript"/>
    </w:rPr>
  </w:style>
  <w:style w:type="character" w:customStyle="1" w:styleId="Mencinsinresolver2">
    <w:name w:val="Mención sin resolver2"/>
    <w:basedOn w:val="Fuentedeprrafopredeter"/>
    <w:uiPriority w:val="99"/>
    <w:semiHidden/>
    <w:unhideWhenUsed/>
    <w:rsid w:val="00F42A49"/>
    <w:rPr>
      <w:color w:val="605E5C"/>
      <w:shd w:val="clear" w:color="auto" w:fill="E1DFDD"/>
    </w:rPr>
  </w:style>
  <w:style w:type="character" w:customStyle="1" w:styleId="normaltextrun">
    <w:name w:val="normaltextrun"/>
    <w:basedOn w:val="Fuentedeprrafopredeter"/>
    <w:rsid w:val="00EC4FC6"/>
  </w:style>
  <w:style w:type="paragraph" w:customStyle="1" w:styleId="paragraph">
    <w:name w:val="paragraph"/>
    <w:basedOn w:val="Normal"/>
    <w:rsid w:val="00E4717F"/>
    <w:pPr>
      <w:spacing w:before="100" w:beforeAutospacing="1" w:after="100" w:afterAutospacing="1" w:line="240" w:lineRule="auto"/>
    </w:pPr>
    <w:rPr>
      <w:rFonts w:ascii="Times New Roman" w:eastAsia="Times New Roman" w:hAnsi="Times New Roman" w:cs="Times New Roman"/>
      <w:sz w:val="24"/>
      <w:szCs w:val="24"/>
      <w:lang w:val="es-ES" w:eastAsia="zh-CN"/>
    </w:rPr>
  </w:style>
  <w:style w:type="character" w:customStyle="1" w:styleId="eop">
    <w:name w:val="eop"/>
    <w:basedOn w:val="Fuentedeprrafopredeter"/>
    <w:rsid w:val="00E4717F"/>
  </w:style>
  <w:style w:type="paragraph" w:styleId="Revisin">
    <w:name w:val="Revision"/>
    <w:hidden/>
    <w:uiPriority w:val="99"/>
    <w:semiHidden/>
    <w:rsid w:val="00FC5302"/>
    <w:pPr>
      <w:spacing w:after="0" w:line="240" w:lineRule="auto"/>
    </w:pPr>
  </w:style>
  <w:style w:type="character" w:customStyle="1" w:styleId="Mencinsinresolver3">
    <w:name w:val="Mención sin resolver3"/>
    <w:basedOn w:val="Fuentedeprrafopredeter"/>
    <w:uiPriority w:val="99"/>
    <w:semiHidden/>
    <w:unhideWhenUsed/>
    <w:rsid w:val="002F3EE3"/>
    <w:rPr>
      <w:color w:val="605E5C"/>
      <w:shd w:val="clear" w:color="auto" w:fill="E1DFDD"/>
    </w:rPr>
  </w:style>
  <w:style w:type="character" w:customStyle="1" w:styleId="scxw155835713">
    <w:name w:val="scxw155835713"/>
    <w:basedOn w:val="Fuentedeprrafopredeter"/>
    <w:rsid w:val="00BC6CDA"/>
  </w:style>
  <w:style w:type="character" w:styleId="Mencinsinresolver">
    <w:name w:val="Unresolved Mention"/>
    <w:basedOn w:val="Fuentedeprrafopredeter"/>
    <w:uiPriority w:val="99"/>
    <w:semiHidden/>
    <w:unhideWhenUsed/>
    <w:rsid w:val="000E03E3"/>
    <w:rPr>
      <w:color w:val="605E5C"/>
      <w:shd w:val="clear" w:color="auto" w:fill="E1DFDD"/>
    </w:rPr>
  </w:style>
  <w:style w:type="character" w:customStyle="1" w:styleId="scxw60319925">
    <w:name w:val="scxw60319925"/>
    <w:basedOn w:val="Fuentedeprrafopredeter"/>
    <w:rsid w:val="0021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951">
      <w:bodyDiv w:val="1"/>
      <w:marLeft w:val="0"/>
      <w:marRight w:val="0"/>
      <w:marTop w:val="0"/>
      <w:marBottom w:val="0"/>
      <w:divBdr>
        <w:top w:val="none" w:sz="0" w:space="0" w:color="auto"/>
        <w:left w:val="none" w:sz="0" w:space="0" w:color="auto"/>
        <w:bottom w:val="none" w:sz="0" w:space="0" w:color="auto"/>
        <w:right w:val="none" w:sz="0" w:space="0" w:color="auto"/>
      </w:divBdr>
    </w:div>
    <w:div w:id="123935397">
      <w:bodyDiv w:val="1"/>
      <w:marLeft w:val="0"/>
      <w:marRight w:val="0"/>
      <w:marTop w:val="0"/>
      <w:marBottom w:val="0"/>
      <w:divBdr>
        <w:top w:val="none" w:sz="0" w:space="0" w:color="auto"/>
        <w:left w:val="none" w:sz="0" w:space="0" w:color="auto"/>
        <w:bottom w:val="none" w:sz="0" w:space="0" w:color="auto"/>
        <w:right w:val="none" w:sz="0" w:space="0" w:color="auto"/>
      </w:divBdr>
    </w:div>
    <w:div w:id="124743692">
      <w:bodyDiv w:val="1"/>
      <w:marLeft w:val="0"/>
      <w:marRight w:val="0"/>
      <w:marTop w:val="0"/>
      <w:marBottom w:val="0"/>
      <w:divBdr>
        <w:top w:val="none" w:sz="0" w:space="0" w:color="auto"/>
        <w:left w:val="none" w:sz="0" w:space="0" w:color="auto"/>
        <w:bottom w:val="none" w:sz="0" w:space="0" w:color="auto"/>
        <w:right w:val="none" w:sz="0" w:space="0" w:color="auto"/>
      </w:divBdr>
      <w:divsChild>
        <w:div w:id="80298132">
          <w:marLeft w:val="0"/>
          <w:marRight w:val="0"/>
          <w:marTop w:val="0"/>
          <w:marBottom w:val="0"/>
          <w:divBdr>
            <w:top w:val="none" w:sz="0" w:space="0" w:color="auto"/>
            <w:left w:val="none" w:sz="0" w:space="0" w:color="auto"/>
            <w:bottom w:val="none" w:sz="0" w:space="0" w:color="auto"/>
            <w:right w:val="none" w:sz="0" w:space="0" w:color="auto"/>
          </w:divBdr>
          <w:divsChild>
            <w:div w:id="1820146238">
              <w:marLeft w:val="0"/>
              <w:marRight w:val="0"/>
              <w:marTop w:val="0"/>
              <w:marBottom w:val="0"/>
              <w:divBdr>
                <w:top w:val="none" w:sz="0" w:space="0" w:color="auto"/>
                <w:left w:val="none" w:sz="0" w:space="0" w:color="auto"/>
                <w:bottom w:val="none" w:sz="0" w:space="0" w:color="auto"/>
                <w:right w:val="none" w:sz="0" w:space="0" w:color="auto"/>
              </w:divBdr>
              <w:divsChild>
                <w:div w:id="152919756">
                  <w:marLeft w:val="0"/>
                  <w:marRight w:val="0"/>
                  <w:marTop w:val="0"/>
                  <w:marBottom w:val="0"/>
                  <w:divBdr>
                    <w:top w:val="none" w:sz="0" w:space="0" w:color="auto"/>
                    <w:left w:val="none" w:sz="0" w:space="0" w:color="auto"/>
                    <w:bottom w:val="none" w:sz="0" w:space="0" w:color="auto"/>
                    <w:right w:val="none" w:sz="0" w:space="0" w:color="auto"/>
                  </w:divBdr>
                  <w:divsChild>
                    <w:div w:id="12665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6221">
      <w:bodyDiv w:val="1"/>
      <w:marLeft w:val="0"/>
      <w:marRight w:val="0"/>
      <w:marTop w:val="0"/>
      <w:marBottom w:val="0"/>
      <w:divBdr>
        <w:top w:val="none" w:sz="0" w:space="0" w:color="auto"/>
        <w:left w:val="none" w:sz="0" w:space="0" w:color="auto"/>
        <w:bottom w:val="none" w:sz="0" w:space="0" w:color="auto"/>
        <w:right w:val="none" w:sz="0" w:space="0" w:color="auto"/>
      </w:divBdr>
    </w:div>
    <w:div w:id="224221242">
      <w:bodyDiv w:val="1"/>
      <w:marLeft w:val="0"/>
      <w:marRight w:val="0"/>
      <w:marTop w:val="0"/>
      <w:marBottom w:val="0"/>
      <w:divBdr>
        <w:top w:val="none" w:sz="0" w:space="0" w:color="auto"/>
        <w:left w:val="none" w:sz="0" w:space="0" w:color="auto"/>
        <w:bottom w:val="none" w:sz="0" w:space="0" w:color="auto"/>
        <w:right w:val="none" w:sz="0" w:space="0" w:color="auto"/>
      </w:divBdr>
    </w:div>
    <w:div w:id="330715661">
      <w:bodyDiv w:val="1"/>
      <w:marLeft w:val="0"/>
      <w:marRight w:val="0"/>
      <w:marTop w:val="0"/>
      <w:marBottom w:val="0"/>
      <w:divBdr>
        <w:top w:val="none" w:sz="0" w:space="0" w:color="auto"/>
        <w:left w:val="none" w:sz="0" w:space="0" w:color="auto"/>
        <w:bottom w:val="none" w:sz="0" w:space="0" w:color="auto"/>
        <w:right w:val="none" w:sz="0" w:space="0" w:color="auto"/>
      </w:divBdr>
    </w:div>
    <w:div w:id="502820025">
      <w:bodyDiv w:val="1"/>
      <w:marLeft w:val="0"/>
      <w:marRight w:val="0"/>
      <w:marTop w:val="0"/>
      <w:marBottom w:val="0"/>
      <w:divBdr>
        <w:top w:val="none" w:sz="0" w:space="0" w:color="auto"/>
        <w:left w:val="none" w:sz="0" w:space="0" w:color="auto"/>
        <w:bottom w:val="none" w:sz="0" w:space="0" w:color="auto"/>
        <w:right w:val="none" w:sz="0" w:space="0" w:color="auto"/>
      </w:divBdr>
    </w:div>
    <w:div w:id="505945050">
      <w:bodyDiv w:val="1"/>
      <w:marLeft w:val="0"/>
      <w:marRight w:val="0"/>
      <w:marTop w:val="0"/>
      <w:marBottom w:val="0"/>
      <w:divBdr>
        <w:top w:val="none" w:sz="0" w:space="0" w:color="auto"/>
        <w:left w:val="none" w:sz="0" w:space="0" w:color="auto"/>
        <w:bottom w:val="none" w:sz="0" w:space="0" w:color="auto"/>
        <w:right w:val="none" w:sz="0" w:space="0" w:color="auto"/>
      </w:divBdr>
    </w:div>
    <w:div w:id="571745300">
      <w:bodyDiv w:val="1"/>
      <w:marLeft w:val="0"/>
      <w:marRight w:val="0"/>
      <w:marTop w:val="0"/>
      <w:marBottom w:val="0"/>
      <w:divBdr>
        <w:top w:val="none" w:sz="0" w:space="0" w:color="auto"/>
        <w:left w:val="none" w:sz="0" w:space="0" w:color="auto"/>
        <w:bottom w:val="none" w:sz="0" w:space="0" w:color="auto"/>
        <w:right w:val="none" w:sz="0" w:space="0" w:color="auto"/>
      </w:divBdr>
      <w:divsChild>
        <w:div w:id="569274790">
          <w:marLeft w:val="0"/>
          <w:marRight w:val="0"/>
          <w:marTop w:val="0"/>
          <w:marBottom w:val="0"/>
          <w:divBdr>
            <w:top w:val="none" w:sz="0" w:space="0" w:color="auto"/>
            <w:left w:val="none" w:sz="0" w:space="0" w:color="auto"/>
            <w:bottom w:val="none" w:sz="0" w:space="0" w:color="auto"/>
            <w:right w:val="none" w:sz="0" w:space="0" w:color="auto"/>
          </w:divBdr>
        </w:div>
        <w:div w:id="611285983">
          <w:marLeft w:val="0"/>
          <w:marRight w:val="0"/>
          <w:marTop w:val="0"/>
          <w:marBottom w:val="0"/>
          <w:divBdr>
            <w:top w:val="none" w:sz="0" w:space="0" w:color="auto"/>
            <w:left w:val="none" w:sz="0" w:space="0" w:color="auto"/>
            <w:bottom w:val="none" w:sz="0" w:space="0" w:color="auto"/>
            <w:right w:val="none" w:sz="0" w:space="0" w:color="auto"/>
          </w:divBdr>
        </w:div>
        <w:div w:id="940187646">
          <w:marLeft w:val="0"/>
          <w:marRight w:val="0"/>
          <w:marTop w:val="0"/>
          <w:marBottom w:val="0"/>
          <w:divBdr>
            <w:top w:val="none" w:sz="0" w:space="0" w:color="auto"/>
            <w:left w:val="none" w:sz="0" w:space="0" w:color="auto"/>
            <w:bottom w:val="none" w:sz="0" w:space="0" w:color="auto"/>
            <w:right w:val="none" w:sz="0" w:space="0" w:color="auto"/>
          </w:divBdr>
        </w:div>
        <w:div w:id="1230383197">
          <w:marLeft w:val="0"/>
          <w:marRight w:val="0"/>
          <w:marTop w:val="0"/>
          <w:marBottom w:val="0"/>
          <w:divBdr>
            <w:top w:val="none" w:sz="0" w:space="0" w:color="auto"/>
            <w:left w:val="none" w:sz="0" w:space="0" w:color="auto"/>
            <w:bottom w:val="none" w:sz="0" w:space="0" w:color="auto"/>
            <w:right w:val="none" w:sz="0" w:space="0" w:color="auto"/>
          </w:divBdr>
        </w:div>
        <w:div w:id="1388262436">
          <w:marLeft w:val="0"/>
          <w:marRight w:val="0"/>
          <w:marTop w:val="0"/>
          <w:marBottom w:val="0"/>
          <w:divBdr>
            <w:top w:val="none" w:sz="0" w:space="0" w:color="auto"/>
            <w:left w:val="none" w:sz="0" w:space="0" w:color="auto"/>
            <w:bottom w:val="none" w:sz="0" w:space="0" w:color="auto"/>
            <w:right w:val="none" w:sz="0" w:space="0" w:color="auto"/>
          </w:divBdr>
        </w:div>
        <w:div w:id="1485002203">
          <w:marLeft w:val="0"/>
          <w:marRight w:val="0"/>
          <w:marTop w:val="0"/>
          <w:marBottom w:val="0"/>
          <w:divBdr>
            <w:top w:val="none" w:sz="0" w:space="0" w:color="auto"/>
            <w:left w:val="none" w:sz="0" w:space="0" w:color="auto"/>
            <w:bottom w:val="none" w:sz="0" w:space="0" w:color="auto"/>
            <w:right w:val="none" w:sz="0" w:space="0" w:color="auto"/>
          </w:divBdr>
        </w:div>
        <w:div w:id="1759253907">
          <w:marLeft w:val="0"/>
          <w:marRight w:val="0"/>
          <w:marTop w:val="0"/>
          <w:marBottom w:val="0"/>
          <w:divBdr>
            <w:top w:val="none" w:sz="0" w:space="0" w:color="auto"/>
            <w:left w:val="none" w:sz="0" w:space="0" w:color="auto"/>
            <w:bottom w:val="none" w:sz="0" w:space="0" w:color="auto"/>
            <w:right w:val="none" w:sz="0" w:space="0" w:color="auto"/>
          </w:divBdr>
        </w:div>
        <w:div w:id="1871213413">
          <w:marLeft w:val="0"/>
          <w:marRight w:val="0"/>
          <w:marTop w:val="0"/>
          <w:marBottom w:val="0"/>
          <w:divBdr>
            <w:top w:val="none" w:sz="0" w:space="0" w:color="auto"/>
            <w:left w:val="none" w:sz="0" w:space="0" w:color="auto"/>
            <w:bottom w:val="none" w:sz="0" w:space="0" w:color="auto"/>
            <w:right w:val="none" w:sz="0" w:space="0" w:color="auto"/>
          </w:divBdr>
        </w:div>
      </w:divsChild>
    </w:div>
    <w:div w:id="589042207">
      <w:bodyDiv w:val="1"/>
      <w:marLeft w:val="0"/>
      <w:marRight w:val="0"/>
      <w:marTop w:val="0"/>
      <w:marBottom w:val="0"/>
      <w:divBdr>
        <w:top w:val="none" w:sz="0" w:space="0" w:color="auto"/>
        <w:left w:val="none" w:sz="0" w:space="0" w:color="auto"/>
        <w:bottom w:val="none" w:sz="0" w:space="0" w:color="auto"/>
        <w:right w:val="none" w:sz="0" w:space="0" w:color="auto"/>
      </w:divBdr>
      <w:divsChild>
        <w:div w:id="275525355">
          <w:marLeft w:val="0"/>
          <w:marRight w:val="0"/>
          <w:marTop w:val="0"/>
          <w:marBottom w:val="0"/>
          <w:divBdr>
            <w:top w:val="none" w:sz="0" w:space="0" w:color="auto"/>
            <w:left w:val="none" w:sz="0" w:space="0" w:color="auto"/>
            <w:bottom w:val="none" w:sz="0" w:space="0" w:color="auto"/>
            <w:right w:val="none" w:sz="0" w:space="0" w:color="auto"/>
          </w:divBdr>
        </w:div>
        <w:div w:id="178667787">
          <w:marLeft w:val="0"/>
          <w:marRight w:val="0"/>
          <w:marTop w:val="0"/>
          <w:marBottom w:val="0"/>
          <w:divBdr>
            <w:top w:val="none" w:sz="0" w:space="0" w:color="auto"/>
            <w:left w:val="none" w:sz="0" w:space="0" w:color="auto"/>
            <w:bottom w:val="none" w:sz="0" w:space="0" w:color="auto"/>
            <w:right w:val="none" w:sz="0" w:space="0" w:color="auto"/>
          </w:divBdr>
        </w:div>
        <w:div w:id="1860923429">
          <w:marLeft w:val="0"/>
          <w:marRight w:val="0"/>
          <w:marTop w:val="0"/>
          <w:marBottom w:val="0"/>
          <w:divBdr>
            <w:top w:val="none" w:sz="0" w:space="0" w:color="auto"/>
            <w:left w:val="none" w:sz="0" w:space="0" w:color="auto"/>
            <w:bottom w:val="none" w:sz="0" w:space="0" w:color="auto"/>
            <w:right w:val="none" w:sz="0" w:space="0" w:color="auto"/>
          </w:divBdr>
        </w:div>
        <w:div w:id="1613201309">
          <w:marLeft w:val="0"/>
          <w:marRight w:val="0"/>
          <w:marTop w:val="0"/>
          <w:marBottom w:val="0"/>
          <w:divBdr>
            <w:top w:val="none" w:sz="0" w:space="0" w:color="auto"/>
            <w:left w:val="none" w:sz="0" w:space="0" w:color="auto"/>
            <w:bottom w:val="none" w:sz="0" w:space="0" w:color="auto"/>
            <w:right w:val="none" w:sz="0" w:space="0" w:color="auto"/>
          </w:divBdr>
        </w:div>
        <w:div w:id="1628392928">
          <w:marLeft w:val="0"/>
          <w:marRight w:val="0"/>
          <w:marTop w:val="0"/>
          <w:marBottom w:val="0"/>
          <w:divBdr>
            <w:top w:val="none" w:sz="0" w:space="0" w:color="auto"/>
            <w:left w:val="none" w:sz="0" w:space="0" w:color="auto"/>
            <w:bottom w:val="none" w:sz="0" w:space="0" w:color="auto"/>
            <w:right w:val="none" w:sz="0" w:space="0" w:color="auto"/>
          </w:divBdr>
        </w:div>
      </w:divsChild>
    </w:div>
    <w:div w:id="596717965">
      <w:bodyDiv w:val="1"/>
      <w:marLeft w:val="0"/>
      <w:marRight w:val="0"/>
      <w:marTop w:val="0"/>
      <w:marBottom w:val="0"/>
      <w:divBdr>
        <w:top w:val="none" w:sz="0" w:space="0" w:color="auto"/>
        <w:left w:val="none" w:sz="0" w:space="0" w:color="auto"/>
        <w:bottom w:val="none" w:sz="0" w:space="0" w:color="auto"/>
        <w:right w:val="none" w:sz="0" w:space="0" w:color="auto"/>
      </w:divBdr>
    </w:div>
    <w:div w:id="715743057">
      <w:bodyDiv w:val="1"/>
      <w:marLeft w:val="0"/>
      <w:marRight w:val="0"/>
      <w:marTop w:val="0"/>
      <w:marBottom w:val="0"/>
      <w:divBdr>
        <w:top w:val="none" w:sz="0" w:space="0" w:color="auto"/>
        <w:left w:val="none" w:sz="0" w:space="0" w:color="auto"/>
        <w:bottom w:val="none" w:sz="0" w:space="0" w:color="auto"/>
        <w:right w:val="none" w:sz="0" w:space="0" w:color="auto"/>
      </w:divBdr>
    </w:div>
    <w:div w:id="919601876">
      <w:bodyDiv w:val="1"/>
      <w:marLeft w:val="0"/>
      <w:marRight w:val="0"/>
      <w:marTop w:val="0"/>
      <w:marBottom w:val="0"/>
      <w:divBdr>
        <w:top w:val="none" w:sz="0" w:space="0" w:color="auto"/>
        <w:left w:val="none" w:sz="0" w:space="0" w:color="auto"/>
        <w:bottom w:val="none" w:sz="0" w:space="0" w:color="auto"/>
        <w:right w:val="none" w:sz="0" w:space="0" w:color="auto"/>
      </w:divBdr>
    </w:div>
    <w:div w:id="982006740">
      <w:bodyDiv w:val="1"/>
      <w:marLeft w:val="0"/>
      <w:marRight w:val="0"/>
      <w:marTop w:val="0"/>
      <w:marBottom w:val="0"/>
      <w:divBdr>
        <w:top w:val="none" w:sz="0" w:space="0" w:color="auto"/>
        <w:left w:val="none" w:sz="0" w:space="0" w:color="auto"/>
        <w:bottom w:val="none" w:sz="0" w:space="0" w:color="auto"/>
        <w:right w:val="none" w:sz="0" w:space="0" w:color="auto"/>
      </w:divBdr>
    </w:div>
    <w:div w:id="1172572224">
      <w:bodyDiv w:val="1"/>
      <w:marLeft w:val="0"/>
      <w:marRight w:val="0"/>
      <w:marTop w:val="0"/>
      <w:marBottom w:val="0"/>
      <w:divBdr>
        <w:top w:val="none" w:sz="0" w:space="0" w:color="auto"/>
        <w:left w:val="none" w:sz="0" w:space="0" w:color="auto"/>
        <w:bottom w:val="none" w:sz="0" w:space="0" w:color="auto"/>
        <w:right w:val="none" w:sz="0" w:space="0" w:color="auto"/>
      </w:divBdr>
    </w:div>
    <w:div w:id="1364939077">
      <w:bodyDiv w:val="1"/>
      <w:marLeft w:val="0"/>
      <w:marRight w:val="0"/>
      <w:marTop w:val="0"/>
      <w:marBottom w:val="0"/>
      <w:divBdr>
        <w:top w:val="none" w:sz="0" w:space="0" w:color="auto"/>
        <w:left w:val="none" w:sz="0" w:space="0" w:color="auto"/>
        <w:bottom w:val="none" w:sz="0" w:space="0" w:color="auto"/>
        <w:right w:val="none" w:sz="0" w:space="0" w:color="auto"/>
      </w:divBdr>
    </w:div>
    <w:div w:id="1420059387">
      <w:bodyDiv w:val="1"/>
      <w:marLeft w:val="0"/>
      <w:marRight w:val="0"/>
      <w:marTop w:val="0"/>
      <w:marBottom w:val="0"/>
      <w:divBdr>
        <w:top w:val="none" w:sz="0" w:space="0" w:color="auto"/>
        <w:left w:val="none" w:sz="0" w:space="0" w:color="auto"/>
        <w:bottom w:val="none" w:sz="0" w:space="0" w:color="auto"/>
        <w:right w:val="none" w:sz="0" w:space="0" w:color="auto"/>
      </w:divBdr>
      <w:divsChild>
        <w:div w:id="120002357">
          <w:marLeft w:val="0"/>
          <w:marRight w:val="0"/>
          <w:marTop w:val="0"/>
          <w:marBottom w:val="0"/>
          <w:divBdr>
            <w:top w:val="none" w:sz="0" w:space="0" w:color="auto"/>
            <w:left w:val="none" w:sz="0" w:space="0" w:color="auto"/>
            <w:bottom w:val="none" w:sz="0" w:space="0" w:color="auto"/>
            <w:right w:val="none" w:sz="0" w:space="0" w:color="auto"/>
          </w:divBdr>
        </w:div>
        <w:div w:id="176239923">
          <w:marLeft w:val="0"/>
          <w:marRight w:val="0"/>
          <w:marTop w:val="0"/>
          <w:marBottom w:val="0"/>
          <w:divBdr>
            <w:top w:val="none" w:sz="0" w:space="0" w:color="auto"/>
            <w:left w:val="none" w:sz="0" w:space="0" w:color="auto"/>
            <w:bottom w:val="none" w:sz="0" w:space="0" w:color="auto"/>
            <w:right w:val="none" w:sz="0" w:space="0" w:color="auto"/>
          </w:divBdr>
        </w:div>
      </w:divsChild>
    </w:div>
    <w:div w:id="1451241459">
      <w:bodyDiv w:val="1"/>
      <w:marLeft w:val="0"/>
      <w:marRight w:val="0"/>
      <w:marTop w:val="0"/>
      <w:marBottom w:val="0"/>
      <w:divBdr>
        <w:top w:val="none" w:sz="0" w:space="0" w:color="auto"/>
        <w:left w:val="none" w:sz="0" w:space="0" w:color="auto"/>
        <w:bottom w:val="none" w:sz="0" w:space="0" w:color="auto"/>
        <w:right w:val="none" w:sz="0" w:space="0" w:color="auto"/>
      </w:divBdr>
    </w:div>
    <w:div w:id="1463307992">
      <w:bodyDiv w:val="1"/>
      <w:marLeft w:val="0"/>
      <w:marRight w:val="0"/>
      <w:marTop w:val="0"/>
      <w:marBottom w:val="0"/>
      <w:divBdr>
        <w:top w:val="none" w:sz="0" w:space="0" w:color="auto"/>
        <w:left w:val="none" w:sz="0" w:space="0" w:color="auto"/>
        <w:bottom w:val="none" w:sz="0" w:space="0" w:color="auto"/>
        <w:right w:val="none" w:sz="0" w:space="0" w:color="auto"/>
      </w:divBdr>
      <w:divsChild>
        <w:div w:id="1997688866">
          <w:marLeft w:val="0"/>
          <w:marRight w:val="0"/>
          <w:marTop w:val="0"/>
          <w:marBottom w:val="0"/>
          <w:divBdr>
            <w:top w:val="none" w:sz="0" w:space="0" w:color="auto"/>
            <w:left w:val="none" w:sz="0" w:space="0" w:color="auto"/>
            <w:bottom w:val="none" w:sz="0" w:space="0" w:color="auto"/>
            <w:right w:val="none" w:sz="0" w:space="0" w:color="auto"/>
          </w:divBdr>
          <w:divsChild>
            <w:div w:id="399864633">
              <w:marLeft w:val="0"/>
              <w:marRight w:val="0"/>
              <w:marTop w:val="0"/>
              <w:marBottom w:val="0"/>
              <w:divBdr>
                <w:top w:val="none" w:sz="0" w:space="0" w:color="auto"/>
                <w:left w:val="none" w:sz="0" w:space="0" w:color="auto"/>
                <w:bottom w:val="none" w:sz="0" w:space="0" w:color="auto"/>
                <w:right w:val="none" w:sz="0" w:space="0" w:color="auto"/>
              </w:divBdr>
              <w:divsChild>
                <w:div w:id="1837305107">
                  <w:marLeft w:val="0"/>
                  <w:marRight w:val="0"/>
                  <w:marTop w:val="0"/>
                  <w:marBottom w:val="0"/>
                  <w:divBdr>
                    <w:top w:val="none" w:sz="0" w:space="0" w:color="auto"/>
                    <w:left w:val="none" w:sz="0" w:space="0" w:color="auto"/>
                    <w:bottom w:val="none" w:sz="0" w:space="0" w:color="auto"/>
                    <w:right w:val="none" w:sz="0" w:space="0" w:color="auto"/>
                  </w:divBdr>
                  <w:divsChild>
                    <w:div w:id="10249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9858">
      <w:bodyDiv w:val="1"/>
      <w:marLeft w:val="0"/>
      <w:marRight w:val="0"/>
      <w:marTop w:val="0"/>
      <w:marBottom w:val="0"/>
      <w:divBdr>
        <w:top w:val="none" w:sz="0" w:space="0" w:color="auto"/>
        <w:left w:val="none" w:sz="0" w:space="0" w:color="auto"/>
        <w:bottom w:val="none" w:sz="0" w:space="0" w:color="auto"/>
        <w:right w:val="none" w:sz="0" w:space="0" w:color="auto"/>
      </w:divBdr>
    </w:div>
    <w:div w:id="1728606938">
      <w:bodyDiv w:val="1"/>
      <w:marLeft w:val="0"/>
      <w:marRight w:val="0"/>
      <w:marTop w:val="0"/>
      <w:marBottom w:val="0"/>
      <w:divBdr>
        <w:top w:val="none" w:sz="0" w:space="0" w:color="auto"/>
        <w:left w:val="none" w:sz="0" w:space="0" w:color="auto"/>
        <w:bottom w:val="none" w:sz="0" w:space="0" w:color="auto"/>
        <w:right w:val="none" w:sz="0" w:space="0" w:color="auto"/>
      </w:divBdr>
      <w:divsChild>
        <w:div w:id="1431311496">
          <w:marLeft w:val="0"/>
          <w:marRight w:val="0"/>
          <w:marTop w:val="0"/>
          <w:marBottom w:val="0"/>
          <w:divBdr>
            <w:top w:val="none" w:sz="0" w:space="0" w:color="auto"/>
            <w:left w:val="none" w:sz="0" w:space="0" w:color="auto"/>
            <w:bottom w:val="none" w:sz="0" w:space="0" w:color="auto"/>
            <w:right w:val="none" w:sz="0" w:space="0" w:color="auto"/>
          </w:divBdr>
        </w:div>
        <w:div w:id="1007833143">
          <w:marLeft w:val="0"/>
          <w:marRight w:val="0"/>
          <w:marTop w:val="0"/>
          <w:marBottom w:val="0"/>
          <w:divBdr>
            <w:top w:val="none" w:sz="0" w:space="0" w:color="auto"/>
            <w:left w:val="none" w:sz="0" w:space="0" w:color="auto"/>
            <w:bottom w:val="none" w:sz="0" w:space="0" w:color="auto"/>
            <w:right w:val="none" w:sz="0" w:space="0" w:color="auto"/>
          </w:divBdr>
        </w:div>
      </w:divsChild>
    </w:div>
    <w:div w:id="1798982966">
      <w:bodyDiv w:val="1"/>
      <w:marLeft w:val="0"/>
      <w:marRight w:val="0"/>
      <w:marTop w:val="0"/>
      <w:marBottom w:val="0"/>
      <w:divBdr>
        <w:top w:val="none" w:sz="0" w:space="0" w:color="auto"/>
        <w:left w:val="none" w:sz="0" w:space="0" w:color="auto"/>
        <w:bottom w:val="none" w:sz="0" w:space="0" w:color="auto"/>
        <w:right w:val="none" w:sz="0" w:space="0" w:color="auto"/>
      </w:divBdr>
    </w:div>
    <w:div w:id="1869491263">
      <w:bodyDiv w:val="1"/>
      <w:marLeft w:val="0"/>
      <w:marRight w:val="0"/>
      <w:marTop w:val="0"/>
      <w:marBottom w:val="0"/>
      <w:divBdr>
        <w:top w:val="none" w:sz="0" w:space="0" w:color="auto"/>
        <w:left w:val="none" w:sz="0" w:space="0" w:color="auto"/>
        <w:bottom w:val="none" w:sz="0" w:space="0" w:color="auto"/>
        <w:right w:val="none" w:sz="0" w:space="0" w:color="auto"/>
      </w:divBdr>
    </w:div>
    <w:div w:id="1957247061">
      <w:bodyDiv w:val="1"/>
      <w:marLeft w:val="0"/>
      <w:marRight w:val="0"/>
      <w:marTop w:val="0"/>
      <w:marBottom w:val="0"/>
      <w:divBdr>
        <w:top w:val="none" w:sz="0" w:space="0" w:color="auto"/>
        <w:left w:val="none" w:sz="0" w:space="0" w:color="auto"/>
        <w:bottom w:val="none" w:sz="0" w:space="0" w:color="auto"/>
        <w:right w:val="none" w:sz="0" w:space="0" w:color="auto"/>
      </w:divBdr>
    </w:div>
    <w:div w:id="2085029298">
      <w:bodyDiv w:val="1"/>
      <w:marLeft w:val="0"/>
      <w:marRight w:val="0"/>
      <w:marTop w:val="0"/>
      <w:marBottom w:val="0"/>
      <w:divBdr>
        <w:top w:val="none" w:sz="0" w:space="0" w:color="auto"/>
        <w:left w:val="none" w:sz="0" w:space="0" w:color="auto"/>
        <w:bottom w:val="none" w:sz="0" w:space="0" w:color="auto"/>
        <w:right w:val="none" w:sz="0" w:space="0" w:color="auto"/>
      </w:divBdr>
    </w:div>
    <w:div w:id="2093432848">
      <w:bodyDiv w:val="1"/>
      <w:marLeft w:val="0"/>
      <w:marRight w:val="0"/>
      <w:marTop w:val="0"/>
      <w:marBottom w:val="0"/>
      <w:divBdr>
        <w:top w:val="none" w:sz="0" w:space="0" w:color="auto"/>
        <w:left w:val="none" w:sz="0" w:space="0" w:color="auto"/>
        <w:bottom w:val="none" w:sz="0" w:space="0" w:color="auto"/>
        <w:right w:val="none" w:sz="0" w:space="0" w:color="auto"/>
      </w:divBdr>
    </w:div>
    <w:div w:id="2113356745">
      <w:bodyDiv w:val="1"/>
      <w:marLeft w:val="0"/>
      <w:marRight w:val="0"/>
      <w:marTop w:val="0"/>
      <w:marBottom w:val="0"/>
      <w:divBdr>
        <w:top w:val="none" w:sz="0" w:space="0" w:color="auto"/>
        <w:left w:val="none" w:sz="0" w:space="0" w:color="auto"/>
        <w:bottom w:val="none" w:sz="0" w:space="0" w:color="auto"/>
        <w:right w:val="none" w:sz="0" w:space="0" w:color="auto"/>
      </w:divBdr>
    </w:div>
    <w:div w:id="211794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ia.rodriguez@bcw-glob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diaz@bcw-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rvecero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quin.barga@bcw-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quete">
  <a:themeElements>
    <a:clrScheme name="Paquete">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quet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quete">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d99b5d-1d9f-463a-b1b4-ea834a5e25f3">
      <Terms xmlns="http://schemas.microsoft.com/office/infopath/2007/PartnerControls"/>
    </lcf76f155ced4ddcb4097134ff3c332f>
    <TaxCatchAll xmlns="356fb7ab-2206-429c-923a-3da7320dc9ae" xsi:nil="true"/>
    <SharedWithUsers xmlns="46ca0a9a-9552-4322-87e3-eea99b7e2c7b">
      <UserInfo>
        <DisplayName>Lola Alonso De Apellaniz</DisplayName>
        <AccountId>260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8F9CB9CA337849A0633810029B720B" ma:contentTypeVersion="18" ma:contentTypeDescription="Create a new document." ma:contentTypeScope="" ma:versionID="af240b77b0a746b09687c282d05dd1e1">
  <xsd:schema xmlns:xsd="http://www.w3.org/2001/XMLSchema" xmlns:xs="http://www.w3.org/2001/XMLSchema" xmlns:p="http://schemas.microsoft.com/office/2006/metadata/properties" xmlns:ns2="e7d99b5d-1d9f-463a-b1b4-ea834a5e25f3" xmlns:ns3="46ca0a9a-9552-4322-87e3-eea99b7e2c7b" xmlns:ns4="356fb7ab-2206-429c-923a-3da7320dc9ae" targetNamespace="http://schemas.microsoft.com/office/2006/metadata/properties" ma:root="true" ma:fieldsID="fbee215e0b913a0b8dfb0859a1763a4e" ns2:_="" ns3:_="" ns4:_="">
    <xsd:import namespace="e7d99b5d-1d9f-463a-b1b4-ea834a5e25f3"/>
    <xsd:import namespace="46ca0a9a-9552-4322-87e3-eea99b7e2c7b"/>
    <xsd:import namespace="356fb7ab-2206-429c-923a-3da7320dc9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99b5d-1d9f-463a-b1b4-ea834a5e2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a0a9a-9552-4322-87e3-eea99b7e2c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b6ee5c3-7140-4e92-97f3-54f5aae92480}" ma:internalName="TaxCatchAll" ma:showField="CatchAllData" ma:web="46ca0a9a-9552-4322-87e3-eea99b7e2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F6B7E-33C7-4DAC-B265-FF4A75CA2F0F}">
  <ds:schemaRefs>
    <ds:schemaRef ds:uri="http://schemas.openxmlformats.org/officeDocument/2006/bibliography"/>
  </ds:schemaRefs>
</ds:datastoreItem>
</file>

<file path=customXml/itemProps2.xml><?xml version="1.0" encoding="utf-8"?>
<ds:datastoreItem xmlns:ds="http://schemas.openxmlformats.org/officeDocument/2006/customXml" ds:itemID="{8EB1536C-6A71-4B80-8010-4F3A1B9A3197}">
  <ds:schemaRefs>
    <ds:schemaRef ds:uri="http://schemas.microsoft.com/office/2006/metadata/properties"/>
    <ds:schemaRef ds:uri="http://schemas.microsoft.com/office/infopath/2007/PartnerControls"/>
    <ds:schemaRef ds:uri="e7d99b5d-1d9f-463a-b1b4-ea834a5e25f3"/>
    <ds:schemaRef ds:uri="356fb7ab-2206-429c-923a-3da7320dc9ae"/>
    <ds:schemaRef ds:uri="46ca0a9a-9552-4322-87e3-eea99b7e2c7b"/>
  </ds:schemaRefs>
</ds:datastoreItem>
</file>

<file path=customXml/itemProps3.xml><?xml version="1.0" encoding="utf-8"?>
<ds:datastoreItem xmlns:ds="http://schemas.openxmlformats.org/officeDocument/2006/customXml" ds:itemID="{AACF2A50-8AEF-4A8B-BC91-E6E7B00BD363}">
  <ds:schemaRefs>
    <ds:schemaRef ds:uri="http://schemas.microsoft.com/sharepoint/v3/contenttype/forms"/>
  </ds:schemaRefs>
</ds:datastoreItem>
</file>

<file path=customXml/itemProps4.xml><?xml version="1.0" encoding="utf-8"?>
<ds:datastoreItem xmlns:ds="http://schemas.openxmlformats.org/officeDocument/2006/customXml" ds:itemID="{762F05C5-B685-4D2C-820E-7B03EF5F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99b5d-1d9f-463a-b1b4-ea834a5e25f3"/>
    <ds:schemaRef ds:uri="46ca0a9a-9552-4322-87e3-eea99b7e2c7b"/>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8780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Omnicom</Company>
  <LinksUpToDate>false</LinksUpToDate>
  <CharactersWithSpaces>10356</CharactersWithSpaces>
  <SharedDoc>false</SharedDoc>
  <HLinks>
    <vt:vector size="24" baseType="variant">
      <vt:variant>
        <vt:i4>4063258</vt:i4>
      </vt:variant>
      <vt:variant>
        <vt:i4>9</vt:i4>
      </vt:variant>
      <vt:variant>
        <vt:i4>0</vt:i4>
      </vt:variant>
      <vt:variant>
        <vt:i4>5</vt:i4>
      </vt:variant>
      <vt:variant>
        <vt:lpwstr>mailto:joaquin.barga@bcw-global.com</vt:lpwstr>
      </vt:variant>
      <vt:variant>
        <vt:lpwstr/>
      </vt:variant>
      <vt:variant>
        <vt:i4>3211284</vt:i4>
      </vt:variant>
      <vt:variant>
        <vt:i4>6</vt:i4>
      </vt:variant>
      <vt:variant>
        <vt:i4>0</vt:i4>
      </vt:variant>
      <vt:variant>
        <vt:i4>5</vt:i4>
      </vt:variant>
      <vt:variant>
        <vt:lpwstr>mailto:iria.rodriguez@bcw-global.com</vt:lpwstr>
      </vt:variant>
      <vt:variant>
        <vt:lpwstr/>
      </vt:variant>
      <vt:variant>
        <vt:i4>8060994</vt:i4>
      </vt:variant>
      <vt:variant>
        <vt:i4>3</vt:i4>
      </vt:variant>
      <vt:variant>
        <vt:i4>0</vt:i4>
      </vt:variant>
      <vt:variant>
        <vt:i4>5</vt:i4>
      </vt:variant>
      <vt:variant>
        <vt:lpwstr>mailto:maria.diaz@bcw-global.com</vt:lpwstr>
      </vt:variant>
      <vt:variant>
        <vt:lpwstr/>
      </vt:variant>
      <vt:variant>
        <vt:i4>2490409</vt:i4>
      </vt:variant>
      <vt:variant>
        <vt:i4>0</vt:i4>
      </vt:variant>
      <vt:variant>
        <vt:i4>0</vt:i4>
      </vt:variant>
      <vt:variant>
        <vt:i4>5</vt:i4>
      </vt:variant>
      <vt:variant>
        <vt:lpwstr>http://www.cerveceros.org/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María Díaz Plaza</cp:lastModifiedBy>
  <cp:revision>3</cp:revision>
  <cp:lastPrinted>2024-06-11T08:42:00Z</cp:lastPrinted>
  <dcterms:created xsi:type="dcterms:W3CDTF">2024-06-11T16:21:00Z</dcterms:created>
  <dcterms:modified xsi:type="dcterms:W3CDTF">2024-06-12T15:23:00Z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0x010100B18F9CB9CA337849A0633810029B720B</vt:lpwstr>
  </property>
  <property fmtid="{D5CDD505-2E9C-101B-9397-08002B2CF9AE}" pid="3" name="MediaServiceImageTags">
    <vt:lpwstr/>
  </property>
  <property fmtid="{D5CDD505-2E9C-101B-9397-08002B2CF9AE}" pid="4" name="GrammarlyDocumentId">
    <vt:lpwstr>353d5a449ac4f5e5b7faee04bbac855037e2ecbe7fbcd772d0d2fe7c6a12bb08</vt:lpwstr>
  </property>
</Properties>
</file>